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110E9" w14:textId="77777777" w:rsidR="00B31D7D" w:rsidRDefault="00B31D7D" w:rsidP="009527C4">
      <w:pPr>
        <w:pStyle w:val="NormalWeb"/>
        <w:spacing w:before="0" w:beforeAutospacing="0" w:after="0"/>
        <w:rPr>
          <w:rFonts w:ascii="Arial" w:hAnsi="Arial" w:cs="Arial"/>
          <w:b/>
          <w:sz w:val="28"/>
          <w:szCs w:val="28"/>
        </w:rPr>
      </w:pPr>
    </w:p>
    <w:p w14:paraId="190110EA" w14:textId="77777777" w:rsidR="00E253BF" w:rsidRDefault="00E253BF" w:rsidP="00F27231">
      <w:pPr>
        <w:ind w:firstLine="708"/>
        <w:rPr>
          <w:rFonts w:ascii="Arial" w:hAnsi="Arial" w:cs="Arial"/>
        </w:rPr>
      </w:pPr>
    </w:p>
    <w:tbl>
      <w:tblPr>
        <w:tblW w:w="1026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9"/>
        <w:gridCol w:w="8164"/>
      </w:tblGrid>
      <w:tr w:rsidR="00EA4F8E" w:rsidRPr="00FC2E91" w14:paraId="190110ED" w14:textId="77777777" w:rsidTr="00D64A32">
        <w:trPr>
          <w:trHeight w:val="546"/>
        </w:trPr>
        <w:tc>
          <w:tcPr>
            <w:tcW w:w="2060" w:type="dxa"/>
            <w:tcBorders>
              <w:top w:val="single" w:sz="6" w:space="0" w:color="FFFFFF"/>
              <w:left w:val="single" w:sz="6" w:space="0" w:color="FFFFFF"/>
              <w:bottom w:val="single" w:sz="18" w:space="0" w:color="FFFFFF"/>
              <w:right w:val="single" w:sz="6" w:space="0" w:color="FFFFFF"/>
            </w:tcBorders>
            <w:shd w:val="clear" w:color="auto" w:fill="00AEEF"/>
            <w:hideMark/>
          </w:tcPr>
          <w:p w14:paraId="190110EB" w14:textId="77777777" w:rsidR="00EA4F8E" w:rsidRPr="00FC2E91" w:rsidRDefault="00EA4F8E" w:rsidP="00EA4F8E">
            <w:pPr>
              <w:widowControl/>
              <w:suppressAutoHyphens w:val="0"/>
              <w:textAlignment w:val="baseline"/>
              <w:rPr>
                <w:rFonts w:ascii="Calibri" w:eastAsia="Times New Roman" w:hAnsi="Calibri" w:cs="Arial"/>
                <w:b/>
                <w:bCs/>
                <w:color w:val="FFFFFF"/>
                <w:sz w:val="18"/>
                <w:szCs w:val="18"/>
                <w:lang w:val="es-ES" w:eastAsia="es-ES_tradnl"/>
              </w:rPr>
            </w:pPr>
            <w:r w:rsidRPr="00FC2E91">
              <w:rPr>
                <w:rFonts w:ascii="Calibri" w:eastAsia="Times New Roman" w:hAnsi="Calibri" w:cs="Arial"/>
                <w:b/>
                <w:bCs/>
                <w:color w:val="FFFFFF"/>
                <w:sz w:val="23"/>
                <w:szCs w:val="23"/>
                <w:lang w:val="es-ES" w:eastAsia="es-ES_tradnl"/>
              </w:rPr>
              <w:t>Identidad​</w:t>
            </w:r>
          </w:p>
        </w:tc>
        <w:tc>
          <w:tcPr>
            <w:tcW w:w="8013" w:type="dxa"/>
            <w:tcBorders>
              <w:top w:val="single" w:sz="6" w:space="0" w:color="FFFFFF"/>
              <w:left w:val="single" w:sz="6" w:space="0" w:color="FFFFFF"/>
              <w:bottom w:val="single" w:sz="18" w:space="0" w:color="FFFFFF"/>
              <w:right w:val="single" w:sz="6" w:space="0" w:color="FFFFFF"/>
            </w:tcBorders>
            <w:shd w:val="clear" w:color="auto" w:fill="00AEEF"/>
            <w:hideMark/>
          </w:tcPr>
          <w:p w14:paraId="190110EC" w14:textId="05170B1E" w:rsidR="00EA4F8E" w:rsidRPr="00FC2E91" w:rsidRDefault="00EA4F8E" w:rsidP="00EA4F8E">
            <w:pPr>
              <w:widowControl/>
              <w:suppressAutoHyphens w:val="0"/>
              <w:textAlignment w:val="baseline"/>
              <w:rPr>
                <w:rFonts w:ascii="Calibri" w:eastAsia="Times New Roman" w:hAnsi="Calibri" w:cs="Arial"/>
                <w:b/>
                <w:bCs/>
                <w:color w:val="FFFFFF"/>
                <w:sz w:val="18"/>
                <w:szCs w:val="18"/>
                <w:lang w:val="es-ES" w:eastAsia="es-ES_tradnl"/>
              </w:rPr>
            </w:pPr>
            <w:r w:rsidRPr="00FC2E91">
              <w:rPr>
                <w:rFonts w:ascii="Calibri" w:eastAsia="Times New Roman" w:hAnsi="Calibri" w:cs="Arial"/>
                <w:b/>
                <w:bCs/>
                <w:color w:val="FFFFFF"/>
                <w:sz w:val="23"/>
                <w:szCs w:val="23"/>
                <w:lang w:val="es-ES" w:eastAsia="es-ES_tradnl"/>
              </w:rPr>
              <w:t>Federación Canaria de Tenis</w:t>
            </w:r>
            <w:r w:rsidR="003569EF" w:rsidRPr="00FC2E91">
              <w:rPr>
                <w:rFonts w:ascii="Calibri" w:eastAsia="Times New Roman" w:hAnsi="Calibri" w:cs="Arial"/>
                <w:b/>
                <w:bCs/>
                <w:color w:val="FFFFFF"/>
                <w:sz w:val="23"/>
                <w:szCs w:val="23"/>
                <w:lang w:val="es-ES" w:eastAsia="es-ES_tradnl"/>
              </w:rPr>
              <w:t xml:space="preserve"> CIF </w:t>
            </w:r>
            <w:r w:rsidR="00890990" w:rsidRPr="00890990">
              <w:rPr>
                <w:rFonts w:ascii="Calibri" w:eastAsia="Times New Roman" w:hAnsi="Calibri" w:cs="Arial"/>
                <w:b/>
                <w:bCs/>
                <w:color w:val="FFFFFF"/>
                <w:sz w:val="23"/>
                <w:szCs w:val="23"/>
                <w:lang w:val="es-ES" w:eastAsia="es-ES_tradnl"/>
              </w:rPr>
              <w:t>G-3831l544</w:t>
            </w:r>
          </w:p>
        </w:tc>
      </w:tr>
      <w:tr w:rsidR="00EA4F8E" w:rsidRPr="00FC2E91" w14:paraId="190110F1" w14:textId="77777777" w:rsidTr="00D64A32">
        <w:trPr>
          <w:trHeight w:val="546"/>
        </w:trPr>
        <w:tc>
          <w:tcPr>
            <w:tcW w:w="2060" w:type="dxa"/>
            <w:tcBorders>
              <w:top w:val="single" w:sz="18" w:space="0" w:color="FFFFFF"/>
              <w:left w:val="single" w:sz="6" w:space="0" w:color="FFFFFF"/>
              <w:bottom w:val="single" w:sz="6" w:space="0" w:color="FFFFFF"/>
              <w:right w:val="single" w:sz="6" w:space="0" w:color="FFFFFF"/>
            </w:tcBorders>
            <w:shd w:val="clear" w:color="auto" w:fill="CBE3F9"/>
            <w:hideMark/>
          </w:tcPr>
          <w:p w14:paraId="190110EE"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Dirección postal​</w:t>
            </w:r>
          </w:p>
        </w:tc>
        <w:tc>
          <w:tcPr>
            <w:tcW w:w="8013" w:type="dxa"/>
            <w:tcBorders>
              <w:top w:val="single" w:sz="18" w:space="0" w:color="FFFFFF"/>
              <w:left w:val="single" w:sz="6" w:space="0" w:color="FFFFFF"/>
              <w:bottom w:val="single" w:sz="6" w:space="0" w:color="FFFFFF"/>
              <w:right w:val="single" w:sz="6" w:space="0" w:color="FFFFFF"/>
            </w:tcBorders>
            <w:shd w:val="clear" w:color="auto" w:fill="CBE3F9"/>
            <w:hideMark/>
          </w:tcPr>
          <w:p w14:paraId="1EC05475" w14:textId="4B7AF1BF" w:rsidR="00552AC7" w:rsidRPr="00552AC7" w:rsidRDefault="00EA4F8E" w:rsidP="00552AC7">
            <w:pPr>
              <w:widowControl/>
              <w:suppressAutoHyphens w:val="0"/>
              <w:textAlignment w:val="baseline"/>
              <w:rPr>
                <w:rFonts w:ascii="Calibri" w:hAnsi="Calibri"/>
                <w:lang w:val="es-ES"/>
              </w:rPr>
            </w:pPr>
            <w:r w:rsidRPr="00FC2E91">
              <w:rPr>
                <w:rFonts w:ascii="Calibri" w:eastAsia="Times New Roman" w:hAnsi="Calibri" w:cs="Arial"/>
                <w:color w:val="000000"/>
                <w:sz w:val="23"/>
                <w:szCs w:val="23"/>
                <w:lang w:val="en-US" w:eastAsia="es-ES_tradnl"/>
              </w:rPr>
              <w:t>​</w:t>
            </w:r>
            <w:r w:rsidR="00552AC7" w:rsidRPr="00552AC7">
              <w:rPr>
                <w:rFonts w:ascii="Calibri" w:hAnsi="Calibri"/>
                <w:lang w:val="es-ES"/>
              </w:rPr>
              <w:t>C/ Ortiz de Zarate S/N, Polideportivo López Socas, Las Palmas de Gran Canaria</w:t>
            </w:r>
          </w:p>
          <w:p w14:paraId="190110EF" w14:textId="5374C5D3" w:rsidR="00400B50" w:rsidRPr="00FC2E91" w:rsidRDefault="00552AC7" w:rsidP="00552AC7">
            <w:pPr>
              <w:widowControl/>
              <w:suppressAutoHyphens w:val="0"/>
              <w:textAlignment w:val="baseline"/>
              <w:rPr>
                <w:rFonts w:ascii="Calibri" w:eastAsia="Times New Roman" w:hAnsi="Calibri" w:cs="Arial"/>
                <w:color w:val="000000"/>
                <w:sz w:val="18"/>
                <w:szCs w:val="18"/>
                <w:lang w:val="en-US" w:eastAsia="es-ES_tradnl"/>
              </w:rPr>
            </w:pPr>
            <w:r w:rsidRPr="00552AC7">
              <w:rPr>
                <w:rFonts w:ascii="Calibri" w:hAnsi="Calibri"/>
                <w:lang w:val="es-ES"/>
              </w:rPr>
              <w:t>Provincia:  Las Palmas</w:t>
            </w:r>
          </w:p>
          <w:p w14:paraId="190110F0" w14:textId="6F13EC91" w:rsidR="00EA4F8E" w:rsidRPr="00FC2E91" w:rsidRDefault="00EA4F8E" w:rsidP="00EA4F8E">
            <w:pPr>
              <w:widowControl/>
              <w:suppressAutoHyphens w:val="0"/>
              <w:textAlignment w:val="baseline"/>
              <w:rPr>
                <w:rFonts w:ascii="Calibri" w:eastAsia="Times New Roman" w:hAnsi="Calibri" w:cs="Arial"/>
                <w:color w:val="000000"/>
                <w:sz w:val="18"/>
                <w:szCs w:val="18"/>
                <w:lang w:val="en-US" w:eastAsia="es-ES_tradnl"/>
              </w:rPr>
            </w:pPr>
          </w:p>
        </w:tc>
      </w:tr>
      <w:tr w:rsidR="00EA4F8E" w:rsidRPr="00FC2E91" w14:paraId="190110F4" w14:textId="77777777" w:rsidTr="00D64A32">
        <w:trPr>
          <w:trHeight w:val="546"/>
        </w:trPr>
        <w:tc>
          <w:tcPr>
            <w:tcW w:w="2060" w:type="dxa"/>
            <w:tcBorders>
              <w:top w:val="single" w:sz="6" w:space="0" w:color="FFFFFF"/>
              <w:left w:val="single" w:sz="6" w:space="0" w:color="FFFFFF"/>
              <w:bottom w:val="single" w:sz="6" w:space="0" w:color="FFFFFF"/>
              <w:right w:val="single" w:sz="6" w:space="0" w:color="FFFFFF"/>
            </w:tcBorders>
            <w:shd w:val="clear" w:color="auto" w:fill="E7F2FC"/>
            <w:hideMark/>
          </w:tcPr>
          <w:p w14:paraId="190110F2" w14:textId="2480E553"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Teléfono​</w:t>
            </w:r>
          </w:p>
        </w:tc>
        <w:tc>
          <w:tcPr>
            <w:tcW w:w="8013" w:type="dxa"/>
            <w:tcBorders>
              <w:top w:val="single" w:sz="6" w:space="0" w:color="FFFFFF"/>
              <w:left w:val="single" w:sz="6" w:space="0" w:color="FFFFFF"/>
              <w:bottom w:val="single" w:sz="6" w:space="0" w:color="FFFFFF"/>
              <w:right w:val="single" w:sz="6" w:space="0" w:color="FFFFFF"/>
            </w:tcBorders>
            <w:shd w:val="clear" w:color="auto" w:fill="E7F2FC"/>
            <w:hideMark/>
          </w:tcPr>
          <w:p w14:paraId="190110F3" w14:textId="7A523B2B"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w:t>
            </w:r>
            <w:r w:rsidR="00C85AB6">
              <w:rPr>
                <w:rFonts w:ascii="Calibri" w:eastAsia="Times New Roman" w:hAnsi="Calibri" w:cs="Arial"/>
                <w:color w:val="000000"/>
                <w:sz w:val="23"/>
                <w:szCs w:val="23"/>
                <w:lang w:val="es-ES" w:eastAsia="es-ES_tradnl"/>
              </w:rPr>
              <w:t>666938717</w:t>
            </w:r>
          </w:p>
        </w:tc>
      </w:tr>
      <w:tr w:rsidR="00EA4F8E" w:rsidRPr="00FC2E91" w14:paraId="190110F7" w14:textId="77777777" w:rsidTr="00D64A32">
        <w:trPr>
          <w:trHeight w:val="687"/>
        </w:trPr>
        <w:tc>
          <w:tcPr>
            <w:tcW w:w="2060" w:type="dxa"/>
            <w:tcBorders>
              <w:top w:val="single" w:sz="6" w:space="0" w:color="FFFFFF"/>
              <w:left w:val="single" w:sz="6" w:space="0" w:color="FFFFFF"/>
              <w:bottom w:val="single" w:sz="6" w:space="0" w:color="FFFFFF"/>
              <w:right w:val="single" w:sz="6" w:space="0" w:color="FFFFFF"/>
            </w:tcBorders>
            <w:shd w:val="clear" w:color="auto" w:fill="CBE3F9"/>
            <w:hideMark/>
          </w:tcPr>
          <w:p w14:paraId="190110F5"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Correo electrónico​</w:t>
            </w:r>
          </w:p>
        </w:tc>
        <w:tc>
          <w:tcPr>
            <w:tcW w:w="8013" w:type="dxa"/>
            <w:tcBorders>
              <w:top w:val="single" w:sz="6" w:space="0" w:color="FFFFFF"/>
              <w:left w:val="single" w:sz="6" w:space="0" w:color="FFFFFF"/>
              <w:bottom w:val="single" w:sz="6" w:space="0" w:color="FFFFFF"/>
              <w:right w:val="single" w:sz="6" w:space="0" w:color="FFFFFF"/>
            </w:tcBorders>
            <w:shd w:val="clear" w:color="auto" w:fill="CBE3F9"/>
            <w:hideMark/>
          </w:tcPr>
          <w:p w14:paraId="190110F6"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w:t>
            </w:r>
            <w:r w:rsidR="00087275" w:rsidRPr="00FC2E91">
              <w:rPr>
                <w:rFonts w:ascii="Calibri" w:eastAsia="Times New Roman" w:hAnsi="Calibri" w:cs="Arial"/>
                <w:color w:val="000000"/>
                <w:sz w:val="23"/>
                <w:szCs w:val="23"/>
                <w:lang w:val="es-ES" w:eastAsia="es-ES_tradnl"/>
              </w:rPr>
              <w:t>fct@federacioncanariadetenis.com</w:t>
            </w:r>
          </w:p>
        </w:tc>
      </w:tr>
      <w:tr w:rsidR="00EA4F8E" w:rsidRPr="00FC2E91" w14:paraId="190110FB" w14:textId="77777777" w:rsidTr="00D64A32">
        <w:trPr>
          <w:trHeight w:val="687"/>
        </w:trPr>
        <w:tc>
          <w:tcPr>
            <w:tcW w:w="2060" w:type="dxa"/>
            <w:tcBorders>
              <w:top w:val="single" w:sz="6" w:space="0" w:color="FFFFFF"/>
              <w:left w:val="single" w:sz="6" w:space="0" w:color="FFFFFF"/>
              <w:bottom w:val="single" w:sz="6" w:space="0" w:color="FFFFFF"/>
              <w:right w:val="single" w:sz="6" w:space="0" w:color="FFFFFF"/>
            </w:tcBorders>
            <w:shd w:val="clear" w:color="auto" w:fill="E7F2FC"/>
            <w:hideMark/>
          </w:tcPr>
          <w:p w14:paraId="190110F8"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Delegado de Protección de Datos​</w:t>
            </w:r>
          </w:p>
        </w:tc>
        <w:tc>
          <w:tcPr>
            <w:tcW w:w="8013" w:type="dxa"/>
            <w:tcBorders>
              <w:top w:val="single" w:sz="6" w:space="0" w:color="FFFFFF"/>
              <w:left w:val="single" w:sz="6" w:space="0" w:color="FFFFFF"/>
              <w:bottom w:val="single" w:sz="6" w:space="0" w:color="FFFFFF"/>
              <w:right w:val="single" w:sz="6" w:space="0" w:color="FFFFFF"/>
            </w:tcBorders>
            <w:shd w:val="clear" w:color="auto" w:fill="E7F2FC"/>
            <w:hideMark/>
          </w:tcPr>
          <w:p w14:paraId="190110F9"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Contacto: </w:t>
            </w:r>
            <w:hyperlink r:id="rId8" w:tgtFrame="_blank" w:history="1">
              <w:r w:rsidRPr="00FC2E91">
                <w:rPr>
                  <w:rFonts w:ascii="Calibri" w:eastAsia="Times New Roman" w:hAnsi="Calibri" w:cs="Arial"/>
                  <w:color w:val="00AEEF"/>
                  <w:sz w:val="23"/>
                  <w:szCs w:val="23"/>
                  <w:u w:val="single"/>
                  <w:lang w:val="es-ES" w:eastAsia="es-ES_tradnl"/>
                </w:rPr>
                <w:t>dpd@federaciondetenisdecanaria.com</w:t>
              </w:r>
            </w:hyperlink>
            <w:r w:rsidRPr="00FC2E91">
              <w:rPr>
                <w:rFonts w:ascii="Calibri" w:eastAsia="Times New Roman" w:hAnsi="Calibri" w:cs="Arial"/>
                <w:color w:val="000000"/>
                <w:sz w:val="23"/>
                <w:szCs w:val="23"/>
                <w:lang w:val="es-ES" w:eastAsia="es-ES_tradnl"/>
              </w:rPr>
              <w:t>​</w:t>
            </w:r>
          </w:p>
          <w:p w14:paraId="190110FA" w14:textId="77777777" w:rsidR="00EA4F8E" w:rsidRPr="00FC2E91" w:rsidRDefault="00EA4F8E" w:rsidP="00EA4F8E">
            <w:pPr>
              <w:widowControl/>
              <w:suppressAutoHyphens w:val="0"/>
              <w:textAlignment w:val="baseline"/>
              <w:rPr>
                <w:rFonts w:ascii="Calibri" w:eastAsia="Times New Roman" w:hAnsi="Calibri" w:cs="Arial"/>
                <w:color w:val="000000"/>
                <w:sz w:val="18"/>
                <w:szCs w:val="18"/>
                <w:lang w:val="es-ES" w:eastAsia="es-ES_tradnl"/>
              </w:rPr>
            </w:pPr>
            <w:r w:rsidRPr="00FC2E91">
              <w:rPr>
                <w:rFonts w:ascii="Calibri" w:eastAsia="Times New Roman" w:hAnsi="Calibri" w:cs="Arial"/>
                <w:color w:val="000000"/>
                <w:sz w:val="23"/>
                <w:szCs w:val="23"/>
                <w:lang w:val="es-ES" w:eastAsia="es-ES_tradnl"/>
              </w:rPr>
              <w:t>​</w:t>
            </w:r>
          </w:p>
        </w:tc>
      </w:tr>
    </w:tbl>
    <w:p w14:paraId="190110FC" w14:textId="77777777" w:rsidR="00443108" w:rsidRPr="00FC2E91" w:rsidRDefault="00443108" w:rsidP="00F27231">
      <w:pPr>
        <w:ind w:firstLine="708"/>
        <w:rPr>
          <w:rFonts w:ascii="Calibri" w:hAnsi="Calibri" w:cs="Arial"/>
        </w:rPr>
      </w:pPr>
    </w:p>
    <w:tbl>
      <w:tblPr>
        <w:tblStyle w:val="Tabladelista6concolores-nfasis5"/>
        <w:tblW w:w="0" w:type="auto"/>
        <w:tblLook w:val="04A0" w:firstRow="1" w:lastRow="0" w:firstColumn="1" w:lastColumn="0" w:noHBand="0" w:noVBand="1"/>
      </w:tblPr>
      <w:tblGrid>
        <w:gridCol w:w="5097"/>
        <w:gridCol w:w="5097"/>
      </w:tblGrid>
      <w:tr w:rsidR="00A86357" w14:paraId="53339527" w14:textId="77777777" w:rsidTr="00465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0E40E52F" w14:textId="2FB437F0" w:rsidR="00A86357" w:rsidRPr="00B24279" w:rsidRDefault="0046500B" w:rsidP="006F3334">
            <w:pPr>
              <w:rPr>
                <w:rFonts w:ascii="Arial" w:hAnsi="Arial" w:cs="Arial"/>
                <w:b w:val="0"/>
                <w:bCs w:val="0"/>
                <w:sz w:val="22"/>
                <w:szCs w:val="22"/>
              </w:rPr>
            </w:pPr>
            <w:r w:rsidRPr="00B24279">
              <w:rPr>
                <w:rFonts w:ascii="Arial" w:hAnsi="Arial" w:cs="Arial"/>
                <w:b w:val="0"/>
                <w:bCs w:val="0"/>
                <w:sz w:val="22"/>
                <w:szCs w:val="22"/>
              </w:rPr>
              <w:t>Revisado</w:t>
            </w:r>
          </w:p>
        </w:tc>
        <w:tc>
          <w:tcPr>
            <w:tcW w:w="5097" w:type="dxa"/>
          </w:tcPr>
          <w:p w14:paraId="6AA4E6B5" w14:textId="40520AF9" w:rsidR="00A86357" w:rsidRPr="00B24279" w:rsidRDefault="00C85AB6" w:rsidP="00B224D8">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b w:val="0"/>
                <w:bCs w:val="0"/>
                <w:sz w:val="22"/>
                <w:szCs w:val="22"/>
              </w:rPr>
              <w:t>19</w:t>
            </w:r>
            <w:r w:rsidR="00B24279" w:rsidRPr="00B24279">
              <w:rPr>
                <w:rFonts w:ascii="Arial" w:hAnsi="Arial" w:cs="Arial"/>
                <w:b w:val="0"/>
                <w:bCs w:val="0"/>
                <w:sz w:val="22"/>
                <w:szCs w:val="22"/>
              </w:rPr>
              <w:t>/05/202</w:t>
            </w:r>
            <w:r>
              <w:rPr>
                <w:rFonts w:ascii="Arial" w:hAnsi="Arial" w:cs="Arial"/>
                <w:b w:val="0"/>
                <w:bCs w:val="0"/>
                <w:sz w:val="22"/>
                <w:szCs w:val="22"/>
              </w:rPr>
              <w:t>4</w:t>
            </w:r>
          </w:p>
        </w:tc>
      </w:tr>
      <w:tr w:rsidR="00A86357" w14:paraId="6F5A566B" w14:textId="77777777" w:rsidTr="00465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7" w:type="dxa"/>
          </w:tcPr>
          <w:p w14:paraId="7CEDEC7B" w14:textId="298C3285" w:rsidR="00A86357" w:rsidRPr="00B24279" w:rsidRDefault="00B24279" w:rsidP="006F3334">
            <w:pPr>
              <w:rPr>
                <w:rFonts w:ascii="Arial" w:hAnsi="Arial" w:cs="Arial"/>
                <w:b w:val="0"/>
                <w:bCs w:val="0"/>
                <w:sz w:val="22"/>
                <w:szCs w:val="22"/>
              </w:rPr>
            </w:pPr>
            <w:r w:rsidRPr="00B24279">
              <w:rPr>
                <w:rFonts w:ascii="Arial" w:hAnsi="Arial" w:cs="Arial"/>
                <w:b w:val="0"/>
                <w:bCs w:val="0"/>
                <w:sz w:val="22"/>
                <w:szCs w:val="22"/>
              </w:rPr>
              <w:t>Comunicado al DPD</w:t>
            </w:r>
          </w:p>
        </w:tc>
        <w:tc>
          <w:tcPr>
            <w:tcW w:w="5097" w:type="dxa"/>
          </w:tcPr>
          <w:p w14:paraId="4E96196D" w14:textId="23EC0D71" w:rsidR="00A86357" w:rsidRPr="00B24279" w:rsidRDefault="00D57E71" w:rsidP="00B224D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19</w:t>
            </w:r>
            <w:r w:rsidR="00B24279" w:rsidRPr="00B24279">
              <w:rPr>
                <w:rFonts w:ascii="Arial" w:hAnsi="Arial" w:cs="Arial"/>
                <w:sz w:val="22"/>
                <w:szCs w:val="22"/>
              </w:rPr>
              <w:t>/05/202</w:t>
            </w:r>
            <w:r>
              <w:rPr>
                <w:rFonts w:ascii="Arial" w:hAnsi="Arial" w:cs="Arial"/>
                <w:sz w:val="22"/>
                <w:szCs w:val="22"/>
              </w:rPr>
              <w:t>4</w:t>
            </w:r>
          </w:p>
        </w:tc>
      </w:tr>
    </w:tbl>
    <w:p w14:paraId="190110FD" w14:textId="77777777" w:rsidR="00443108" w:rsidRDefault="00443108" w:rsidP="006F3334">
      <w:pPr>
        <w:rPr>
          <w:rFonts w:ascii="Arial" w:hAnsi="Arial" w:cs="Arial"/>
        </w:rPr>
      </w:pPr>
    </w:p>
    <w:p w14:paraId="190110FE" w14:textId="77777777" w:rsidR="00443108" w:rsidRDefault="00443108" w:rsidP="00F27231">
      <w:pPr>
        <w:ind w:firstLine="708"/>
        <w:rPr>
          <w:rFonts w:ascii="Arial" w:hAnsi="Arial" w:cs="Arial"/>
        </w:rPr>
      </w:pPr>
    </w:p>
    <w:p w14:paraId="190110FF" w14:textId="77777777" w:rsidR="00443108" w:rsidRDefault="00443108" w:rsidP="00F27231">
      <w:pPr>
        <w:ind w:firstLine="708"/>
        <w:rPr>
          <w:rFonts w:ascii="Arial" w:hAnsi="Arial" w:cs="Arial"/>
        </w:rPr>
      </w:pPr>
    </w:p>
    <w:p w14:paraId="19011100" w14:textId="77777777" w:rsidR="00D64A32" w:rsidRPr="00FC2E91" w:rsidRDefault="00D64A32" w:rsidP="00D64A32">
      <w:pPr>
        <w:rPr>
          <w:rFonts w:ascii="Calibri" w:hAnsi="Calibri" w:cs="Arial"/>
          <w:b/>
          <w:sz w:val="36"/>
          <w:szCs w:val="36"/>
        </w:rPr>
      </w:pPr>
      <w:r w:rsidRPr="00FC2E91">
        <w:rPr>
          <w:rFonts w:ascii="Calibri" w:hAnsi="Calibri" w:cs="Arial"/>
          <w:b/>
          <w:sz w:val="36"/>
          <w:szCs w:val="36"/>
        </w:rPr>
        <w:t>Registro de Federados</w:t>
      </w:r>
    </w:p>
    <w:p w14:paraId="19011101" w14:textId="77777777" w:rsidR="00D64A32" w:rsidRDefault="00D64A32" w:rsidP="00D64A32">
      <w:pPr>
        <w:ind w:firstLine="708"/>
        <w:rPr>
          <w:rFonts w:ascii="Arial" w:hAnsi="Arial" w:cs="Arial"/>
        </w:rPr>
      </w:pPr>
    </w:p>
    <w:tbl>
      <w:tblPr>
        <w:tblW w:w="102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1"/>
        <w:gridCol w:w="7152"/>
      </w:tblGrid>
      <w:tr w:rsidR="00D64A32" w:rsidRPr="00FC2E91" w14:paraId="19011109"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02"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a) Base jurídica</w:t>
            </w:r>
          </w:p>
        </w:tc>
        <w:tc>
          <w:tcPr>
            <w:tcW w:w="7152" w:type="dxa"/>
            <w:tcBorders>
              <w:top w:val="outset" w:sz="6" w:space="0" w:color="auto"/>
              <w:left w:val="outset" w:sz="6" w:space="0" w:color="auto"/>
              <w:bottom w:val="outset" w:sz="6" w:space="0" w:color="auto"/>
              <w:right w:val="outset" w:sz="6" w:space="0" w:color="auto"/>
            </w:tcBorders>
            <w:vAlign w:val="center"/>
            <w:hideMark/>
          </w:tcPr>
          <w:p w14:paraId="42709886" w14:textId="77777777" w:rsidR="00D57E71" w:rsidRPr="00D57E71" w:rsidRDefault="00D64A32" w:rsidP="002E0757">
            <w:pPr>
              <w:widowControl/>
              <w:numPr>
                <w:ilvl w:val="0"/>
                <w:numId w:val="33"/>
              </w:numPr>
              <w:suppressAutoHyphens w:val="0"/>
              <w:spacing w:before="100" w:beforeAutospacing="1" w:after="100" w:afterAutospacing="1"/>
              <w:jc w:val="both"/>
            </w:pPr>
            <w:r w:rsidRPr="00D57E71">
              <w:rPr>
                <w:rFonts w:ascii="Calibri" w:eastAsia="Times New Roman" w:hAnsi="Calibri"/>
                <w:lang w:val="es-ES" w:eastAsia="es-ES_tradnl"/>
              </w:rPr>
              <w:t>RGPD: 6.1.b) Tratamiento necesario para la ejecución de un contrato</w:t>
            </w:r>
            <w:r w:rsidR="0078668A" w:rsidRPr="00D57E71">
              <w:rPr>
                <w:rFonts w:ascii="Calibri" w:eastAsia="Times New Roman" w:hAnsi="Calibri"/>
                <w:lang w:val="es-ES" w:eastAsia="es-ES_tradnl"/>
              </w:rPr>
              <w:t xml:space="preserve"> (como Federado)</w:t>
            </w:r>
            <w:r w:rsidRPr="00D57E71">
              <w:rPr>
                <w:rFonts w:ascii="Calibri" w:eastAsia="Times New Roman" w:hAnsi="Calibri"/>
                <w:lang w:val="es-ES" w:eastAsia="es-ES_tradnl"/>
              </w:rPr>
              <w:t xml:space="preserve"> en el que el interesado es parte</w:t>
            </w:r>
            <w:r w:rsidR="0078668A" w:rsidRPr="00D57E71">
              <w:rPr>
                <w:rFonts w:ascii="Calibri" w:eastAsia="Times New Roman" w:hAnsi="Calibri"/>
                <w:lang w:val="es-ES" w:eastAsia="es-ES_tradnl"/>
              </w:rPr>
              <w:t xml:space="preserve">. </w:t>
            </w:r>
          </w:p>
          <w:p w14:paraId="19011104" w14:textId="17740562" w:rsidR="00E66471" w:rsidRPr="00D57E71" w:rsidRDefault="00C6119E" w:rsidP="002E0757">
            <w:pPr>
              <w:widowControl/>
              <w:numPr>
                <w:ilvl w:val="0"/>
                <w:numId w:val="33"/>
              </w:numPr>
              <w:suppressAutoHyphens w:val="0"/>
              <w:spacing w:before="100" w:beforeAutospacing="1" w:after="100" w:afterAutospacing="1"/>
              <w:jc w:val="both"/>
              <w:rPr>
                <w:rFonts w:asciiTheme="minorHAnsi" w:hAnsiTheme="minorHAnsi" w:cstheme="minorHAnsi"/>
              </w:rPr>
            </w:pPr>
            <w:r w:rsidRPr="00C6119E">
              <w:rPr>
                <w:rFonts w:asciiTheme="minorHAnsi" w:hAnsiTheme="minorHAnsi" w:cstheme="minorHAnsi"/>
              </w:rPr>
              <w:t>Ley 39/2022, de 30 de diciembre, del Deporte.</w:t>
            </w:r>
          </w:p>
          <w:p w14:paraId="19011105" w14:textId="77777777" w:rsidR="00E66471" w:rsidRPr="00FC2E91" w:rsidRDefault="00E66471" w:rsidP="00520783">
            <w:pPr>
              <w:widowControl/>
              <w:numPr>
                <w:ilvl w:val="0"/>
                <w:numId w:val="33"/>
              </w:numPr>
              <w:suppressAutoHyphens w:val="0"/>
              <w:rPr>
                <w:rStyle w:val="nfasis"/>
                <w:rFonts w:ascii="Calibri" w:hAnsi="Calibri" w:cs="Arial"/>
                <w:bCs/>
                <w:i w:val="0"/>
                <w:iCs w:val="0"/>
                <w:shd w:val="clear" w:color="auto" w:fill="FFFFFF"/>
              </w:rPr>
            </w:pPr>
            <w:r w:rsidRPr="00FC2E91">
              <w:rPr>
                <w:rStyle w:val="nfasis"/>
                <w:rFonts w:ascii="Calibri" w:hAnsi="Calibri" w:cs="Arial"/>
                <w:bCs/>
                <w:i w:val="0"/>
                <w:iCs w:val="0"/>
                <w:shd w:val="clear" w:color="auto" w:fill="FFFFFF"/>
              </w:rPr>
              <w:t>L</w:t>
            </w:r>
            <w:r w:rsidR="00D159D8" w:rsidRPr="00FC2E91">
              <w:rPr>
                <w:rStyle w:val="nfasis"/>
                <w:rFonts w:ascii="Calibri" w:hAnsi="Calibri" w:cs="Arial"/>
                <w:bCs/>
                <w:i w:val="0"/>
                <w:iCs w:val="0"/>
                <w:shd w:val="clear" w:color="auto" w:fill="FFFFFF"/>
              </w:rPr>
              <w:t xml:space="preserve">ey </w:t>
            </w:r>
            <w:r w:rsidRPr="00FC2E91">
              <w:rPr>
                <w:rFonts w:ascii="Calibri" w:hAnsi="Calibri" w:cs="Arial"/>
                <w:shd w:val="clear" w:color="auto" w:fill="FFFFFF"/>
              </w:rPr>
              <w:t>1/</w:t>
            </w:r>
            <w:r w:rsidRPr="00FC2E91">
              <w:rPr>
                <w:rStyle w:val="nfasis"/>
                <w:rFonts w:ascii="Calibri" w:hAnsi="Calibri" w:cs="Arial"/>
                <w:bCs/>
                <w:i w:val="0"/>
                <w:iCs w:val="0"/>
                <w:shd w:val="clear" w:color="auto" w:fill="FFFFFF"/>
              </w:rPr>
              <w:t>2019</w:t>
            </w:r>
            <w:r w:rsidRPr="00FC2E91">
              <w:rPr>
                <w:rFonts w:ascii="Calibri" w:hAnsi="Calibri" w:cs="Arial"/>
                <w:shd w:val="clear" w:color="auto" w:fill="FFFFFF"/>
              </w:rPr>
              <w:t>, de 30 de enero, de la actividad física y el </w:t>
            </w:r>
            <w:r w:rsidRPr="00FC2E91">
              <w:rPr>
                <w:rStyle w:val="nfasis"/>
                <w:rFonts w:ascii="Calibri" w:hAnsi="Calibri" w:cs="Arial"/>
                <w:bCs/>
                <w:i w:val="0"/>
                <w:iCs w:val="0"/>
                <w:shd w:val="clear" w:color="auto" w:fill="FFFFFF"/>
              </w:rPr>
              <w:t>deporte</w:t>
            </w:r>
            <w:r w:rsidRPr="00FC2E91">
              <w:rPr>
                <w:rFonts w:ascii="Calibri" w:hAnsi="Calibri" w:cs="Arial"/>
                <w:shd w:val="clear" w:color="auto" w:fill="FFFFFF"/>
              </w:rPr>
              <w:t> de </w:t>
            </w:r>
            <w:r w:rsidRPr="00FC2E91">
              <w:rPr>
                <w:rStyle w:val="nfasis"/>
                <w:rFonts w:ascii="Calibri" w:hAnsi="Calibri" w:cs="Arial"/>
                <w:bCs/>
                <w:i w:val="0"/>
                <w:iCs w:val="0"/>
                <w:shd w:val="clear" w:color="auto" w:fill="FFFFFF"/>
              </w:rPr>
              <w:t>Canarias</w:t>
            </w:r>
          </w:p>
          <w:p w14:paraId="19011106" w14:textId="77777777" w:rsidR="00520783" w:rsidRPr="00FC2E91" w:rsidRDefault="00520783" w:rsidP="00520783">
            <w:pPr>
              <w:widowControl/>
              <w:numPr>
                <w:ilvl w:val="0"/>
                <w:numId w:val="33"/>
              </w:numPr>
              <w:suppressAutoHyphens w:val="0"/>
              <w:rPr>
                <w:rStyle w:val="nfasis"/>
                <w:rFonts w:ascii="Calibri" w:hAnsi="Calibri" w:cs="Arial"/>
                <w:bCs/>
                <w:i w:val="0"/>
                <w:iCs w:val="0"/>
                <w:shd w:val="clear" w:color="auto" w:fill="FFFFFF"/>
              </w:rPr>
            </w:pPr>
            <w:r w:rsidRPr="00FC2E91">
              <w:rPr>
                <w:rStyle w:val="nfasis"/>
                <w:rFonts w:ascii="Calibri" w:hAnsi="Calibri" w:cs="Arial"/>
                <w:bCs/>
                <w:i w:val="0"/>
                <w:iCs w:val="0"/>
                <w:shd w:val="clear" w:color="auto" w:fill="FFFFFF"/>
              </w:rPr>
              <w:t>Estatutos de la Real Federación Española de Tenis/Reglamento de Licencias</w:t>
            </w:r>
          </w:p>
          <w:p w14:paraId="19011107" w14:textId="77777777" w:rsidR="00D64A32" w:rsidRPr="00FC2E91" w:rsidRDefault="00D159D8" w:rsidP="00520783">
            <w:pPr>
              <w:widowControl/>
              <w:numPr>
                <w:ilvl w:val="0"/>
                <w:numId w:val="33"/>
              </w:numPr>
              <w:suppressAutoHyphens w:val="0"/>
              <w:rPr>
                <w:rFonts w:ascii="Calibri" w:eastAsia="Times New Roman" w:hAnsi="Calibri"/>
                <w:color w:val="353535"/>
                <w:lang w:val="es-ES" w:eastAsia="es-ES_tradnl"/>
              </w:rPr>
            </w:pPr>
            <w:r w:rsidRPr="00FC2E91">
              <w:rPr>
                <w:rStyle w:val="nfasis"/>
                <w:rFonts w:ascii="Calibri" w:hAnsi="Calibri" w:cs="Arial"/>
                <w:bCs/>
                <w:i w:val="0"/>
                <w:iCs w:val="0"/>
                <w:shd w:val="clear" w:color="auto" w:fill="FFFFFF"/>
              </w:rPr>
              <w:t>Estatutos de la Federación Canaria de Tenis</w:t>
            </w:r>
          </w:p>
          <w:p w14:paraId="19011108"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p>
        </w:tc>
      </w:tr>
      <w:tr w:rsidR="00D64A32" w:rsidRPr="00FC2E91" w14:paraId="19011110"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0A"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b) Fines del tratamiento</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0B" w14:textId="77777777" w:rsidR="006F3334" w:rsidRPr="00FC2E91" w:rsidRDefault="006F3334" w:rsidP="006F3334">
            <w:pPr>
              <w:pStyle w:val="paragraph"/>
              <w:numPr>
                <w:ilvl w:val="0"/>
                <w:numId w:val="32"/>
              </w:numPr>
              <w:spacing w:before="0" w:beforeAutospacing="0" w:after="0" w:afterAutospacing="0"/>
              <w:ind w:left="281" w:firstLine="0"/>
              <w:jc w:val="both"/>
              <w:textAlignment w:val="baseline"/>
              <w:rPr>
                <w:rStyle w:val="eop"/>
                <w:rFonts w:ascii="Calibri" w:hAnsi="Calibri" w:cs="Arial"/>
              </w:rPr>
            </w:pPr>
            <w:r w:rsidRPr="00FC2E91">
              <w:rPr>
                <w:rStyle w:val="normaltextrun"/>
                <w:rFonts w:ascii="Calibri" w:hAnsi="Calibri" w:cs="Arial"/>
                <w:position w:val="2"/>
              </w:rPr>
              <w:t>En la Federación Canaria de Tenis tratamos la información que nos facilita las personas interesadas a fin de regular el deporte del tenis federado en la Comunidad Autónoma de Canarias en virtud de las normas públicas de obligado cumplimiento y estatutos del ente federativo. Tiene su base en la obtención de un consentimiento libre, específico, informado e inequívoco del interesado y que se materializa en la obtención de licencia federativa, que genera derechos y obligaciones entre las partes en una base contractual y legal.</w:t>
            </w:r>
          </w:p>
          <w:p w14:paraId="1901110C" w14:textId="77777777" w:rsidR="00520783" w:rsidRPr="00FC2E91" w:rsidRDefault="00520783" w:rsidP="00520783">
            <w:pPr>
              <w:pStyle w:val="paragraph"/>
              <w:spacing w:before="0" w:beforeAutospacing="0" w:after="0" w:afterAutospacing="0"/>
              <w:ind w:left="281"/>
              <w:jc w:val="both"/>
              <w:textAlignment w:val="baseline"/>
              <w:rPr>
                <w:rFonts w:ascii="Calibri" w:hAnsi="Calibri" w:cs="Arial"/>
              </w:rPr>
            </w:pPr>
          </w:p>
          <w:p w14:paraId="1901110E" w14:textId="75AC3D49" w:rsidR="00D64A32" w:rsidRPr="007044A4" w:rsidRDefault="006F3334" w:rsidP="007044A4">
            <w:pPr>
              <w:pStyle w:val="paragraph"/>
              <w:numPr>
                <w:ilvl w:val="0"/>
                <w:numId w:val="32"/>
              </w:numPr>
              <w:spacing w:before="0" w:beforeAutospacing="0" w:after="0" w:afterAutospacing="0"/>
              <w:ind w:left="281" w:firstLine="0"/>
              <w:jc w:val="both"/>
              <w:textAlignment w:val="baseline"/>
              <w:rPr>
                <w:rFonts w:ascii="Calibri" w:hAnsi="Calibri" w:cs="Arial"/>
              </w:rPr>
            </w:pPr>
            <w:r w:rsidRPr="00FC2E91">
              <w:rPr>
                <w:rStyle w:val="normaltextrun"/>
                <w:rFonts w:ascii="Calibri" w:hAnsi="Calibri" w:cs="Arial"/>
                <w:position w:val="2"/>
              </w:rPr>
              <w:t xml:space="preserve">Por disposición legal y basado en la relación contractual (obtención de licencia), se le debe de informar de todos los eventos, así como todo lo concerniente al funcionamiento organizativo de la Federación en la que se encuentren integrados, conforme a las reglamentaciones internas de la misma y actividades que se realicen, </w:t>
            </w:r>
            <w:r w:rsidRPr="00FC2E91">
              <w:rPr>
                <w:rStyle w:val="normaltextrun"/>
                <w:rFonts w:ascii="Calibri" w:hAnsi="Calibri" w:cs="Arial"/>
                <w:position w:val="2"/>
              </w:rPr>
              <w:lastRenderedPageBreak/>
              <w:t>por lo que se autoriza al envió de correo electrónicos con finalidades federativas. No se realizan ni se toman decisiones automatizadas en base a la elaboración de perfiles.</w:t>
            </w:r>
          </w:p>
          <w:p w14:paraId="1901110F"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p>
        </w:tc>
      </w:tr>
      <w:tr w:rsidR="00D64A32" w:rsidRPr="00FC2E91" w14:paraId="19011115"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11"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lastRenderedPageBreak/>
              <w:t>c) Colectivo</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13" w14:textId="5E9F4370" w:rsidR="00D64A32" w:rsidRPr="0009185F" w:rsidRDefault="006F3334" w:rsidP="00272F7E">
            <w:pPr>
              <w:widowControl/>
              <w:numPr>
                <w:ilvl w:val="0"/>
                <w:numId w:val="44"/>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Deportistas, Árbitros, Entrenadores, Técnicos, Jueces de competición, composición de la Juntas de Gobierno.</w:t>
            </w:r>
          </w:p>
          <w:p w14:paraId="19011114"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p>
        </w:tc>
      </w:tr>
      <w:tr w:rsidR="00D64A32" w:rsidRPr="00FC2E91" w14:paraId="1901111C"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16"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c) Categorías de Datos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17" w14:textId="77777777" w:rsidR="00D64A32" w:rsidRPr="00FC2E91" w:rsidRDefault="00D64A32" w:rsidP="00487C93">
            <w:pPr>
              <w:widowControl/>
              <w:numPr>
                <w:ilvl w:val="0"/>
                <w:numId w:val="43"/>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Nombre y apellidos, DNI/</w:t>
            </w:r>
            <w:r w:rsidR="006F3334" w:rsidRPr="00FC2E91">
              <w:rPr>
                <w:rFonts w:ascii="Calibri" w:eastAsia="Times New Roman" w:hAnsi="Calibri"/>
                <w:color w:val="353535"/>
                <w:lang w:val="es-ES" w:eastAsia="es-ES_tradnl"/>
              </w:rPr>
              <w:t xml:space="preserve"> fecha de nacimiento </w:t>
            </w:r>
            <w:r w:rsidRPr="00FC2E91">
              <w:rPr>
                <w:rFonts w:ascii="Calibri" w:eastAsia="Times New Roman" w:hAnsi="Calibri"/>
                <w:color w:val="353535"/>
                <w:lang w:val="es-ES" w:eastAsia="es-ES_tradnl"/>
              </w:rPr>
              <w:t xml:space="preserve">/, dirección, </w:t>
            </w:r>
            <w:r w:rsidR="00520783" w:rsidRPr="00FC2E91">
              <w:rPr>
                <w:rFonts w:ascii="Calibri" w:eastAsia="Times New Roman" w:hAnsi="Calibri"/>
                <w:color w:val="353535"/>
                <w:lang w:val="es-ES" w:eastAsia="es-ES_tradnl"/>
              </w:rPr>
              <w:t xml:space="preserve">correo electrónico </w:t>
            </w:r>
            <w:r w:rsidRPr="00FC2E91">
              <w:rPr>
                <w:rFonts w:ascii="Calibri" w:eastAsia="Times New Roman" w:hAnsi="Calibri"/>
                <w:color w:val="353535"/>
                <w:lang w:val="es-ES" w:eastAsia="es-ES_tradnl"/>
              </w:rPr>
              <w:t>y teléfono.</w:t>
            </w:r>
          </w:p>
          <w:p w14:paraId="19011118" w14:textId="77777777" w:rsidR="006F3334" w:rsidRPr="00FC2E91" w:rsidRDefault="00D64A32" w:rsidP="00487C93">
            <w:pPr>
              <w:widowControl/>
              <w:numPr>
                <w:ilvl w:val="0"/>
                <w:numId w:val="43"/>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 xml:space="preserve">Categorías especiales de datos: </w:t>
            </w:r>
            <w:r w:rsidR="006F3334" w:rsidRPr="00FC2E91">
              <w:rPr>
                <w:rFonts w:ascii="Calibri" w:eastAsia="Times New Roman" w:hAnsi="Calibri"/>
                <w:color w:val="353535"/>
                <w:lang w:val="es-ES" w:eastAsia="es-ES_tradnl"/>
              </w:rPr>
              <w:t xml:space="preserve">Accidentes deportivos cubiertos con el seguro obligatorio para el traslado a la compañía respectiva. </w:t>
            </w:r>
          </w:p>
          <w:p w14:paraId="19011119" w14:textId="77777777" w:rsidR="00D64A32" w:rsidRPr="00FC2E91" w:rsidRDefault="00D64A32" w:rsidP="00487C93">
            <w:pPr>
              <w:widowControl/>
              <w:numPr>
                <w:ilvl w:val="0"/>
                <w:numId w:val="43"/>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de características personales: Sexo, nacionalidad, edad, fecha y lugar de nacimiento. Datos de circunstancias familiares</w:t>
            </w:r>
            <w:r w:rsidR="006F3334" w:rsidRPr="00FC2E91">
              <w:rPr>
                <w:rFonts w:ascii="Calibri" w:eastAsia="Times New Roman" w:hAnsi="Calibri"/>
                <w:color w:val="353535"/>
                <w:lang w:val="es-ES" w:eastAsia="es-ES_tradnl"/>
              </w:rPr>
              <w:t xml:space="preserve"> en los supuestos de menores de edad. </w:t>
            </w:r>
          </w:p>
          <w:p w14:paraId="1901111A" w14:textId="77777777" w:rsidR="00D64A32" w:rsidRPr="00FC2E91" w:rsidRDefault="00D64A32" w:rsidP="00487C93">
            <w:pPr>
              <w:widowControl/>
              <w:numPr>
                <w:ilvl w:val="0"/>
                <w:numId w:val="43"/>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bancarios.</w:t>
            </w:r>
          </w:p>
          <w:p w14:paraId="1901111B"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p>
        </w:tc>
      </w:tr>
      <w:tr w:rsidR="00D64A32" w:rsidRPr="00FC2E91" w14:paraId="19011121"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1D"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d) Categoría destinatarios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1E" w14:textId="77777777" w:rsidR="00D64A32" w:rsidRPr="00FC2E91" w:rsidRDefault="006F3334" w:rsidP="00487C93">
            <w:pPr>
              <w:widowControl/>
              <w:numPr>
                <w:ilvl w:val="0"/>
                <w:numId w:val="42"/>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Compañía de seguro deportivo. Nombre y DNI, número de licencia</w:t>
            </w:r>
          </w:p>
          <w:p w14:paraId="1901111F" w14:textId="77777777" w:rsidR="006F3334" w:rsidRPr="00FC2E91" w:rsidRDefault="006F3334" w:rsidP="00487C93">
            <w:pPr>
              <w:widowControl/>
              <w:numPr>
                <w:ilvl w:val="0"/>
                <w:numId w:val="42"/>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Federación Española de Tenis, Ranking en los Torneos</w:t>
            </w:r>
          </w:p>
          <w:p w14:paraId="19011120" w14:textId="77777777" w:rsidR="006F3334" w:rsidRPr="00FC2E91" w:rsidRDefault="006F3334" w:rsidP="00272F7E">
            <w:pPr>
              <w:widowControl/>
              <w:suppressAutoHyphens w:val="0"/>
              <w:spacing w:before="100" w:beforeAutospacing="1" w:after="100" w:afterAutospacing="1"/>
              <w:rPr>
                <w:rFonts w:ascii="Calibri" w:eastAsia="Times New Roman" w:hAnsi="Calibri"/>
                <w:color w:val="353535"/>
                <w:lang w:val="es-ES" w:eastAsia="es-ES_tradnl"/>
              </w:rPr>
            </w:pPr>
          </w:p>
        </w:tc>
      </w:tr>
      <w:tr w:rsidR="00D64A32" w:rsidRPr="00FC2E91" w14:paraId="19011124"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22" w14:textId="7594E675" w:rsidR="00D64A32" w:rsidRPr="00FC2E91" w:rsidRDefault="00D64A32" w:rsidP="003D01D4">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e) Tran</w:t>
            </w:r>
            <w:r w:rsidR="003D01D4">
              <w:rPr>
                <w:rFonts w:ascii="Calibri" w:eastAsia="Times New Roman" w:hAnsi="Calibri"/>
                <w:b/>
                <w:bCs/>
                <w:color w:val="353535"/>
                <w:lang w:val="es-ES" w:eastAsia="es-ES_tradnl"/>
              </w:rPr>
              <w:t>sferencias internacionales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23" w14:textId="77777777" w:rsidR="00D64A32" w:rsidRPr="00FC2E91" w:rsidRDefault="00D64A32" w:rsidP="00487C93">
            <w:pPr>
              <w:widowControl/>
              <w:numPr>
                <w:ilvl w:val="0"/>
                <w:numId w:val="42"/>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No están previstas transferencias internacionales de los datos.</w:t>
            </w:r>
          </w:p>
        </w:tc>
      </w:tr>
      <w:tr w:rsidR="00D64A32" w:rsidRPr="00FC2E91" w14:paraId="19011127"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25"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f) Plazo supresión</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26" w14:textId="77777777" w:rsidR="00D64A32" w:rsidRPr="00FC2E91" w:rsidRDefault="00D64A32" w:rsidP="002D3FF9">
            <w:pPr>
              <w:widowControl/>
              <w:numPr>
                <w:ilvl w:val="0"/>
                <w:numId w:val="42"/>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Se conservarán durante el tiempo necesario para cumplir con la finalidad para la que se recabaron y para determinar las posibles responsabilidades que se pudieran derivar de dicha finalidad y del tratamiento de los datos. Los datos económicos de esta actividad de tratamiento se conservarán al amparo de lo dispuesto en la Ley 58/2003, de 17 de diciembre, General Tributaria</w:t>
            </w:r>
            <w:r w:rsidR="00295A2B" w:rsidRPr="00FC2E91">
              <w:rPr>
                <w:rFonts w:ascii="Calibri" w:eastAsia="Times New Roman" w:hAnsi="Calibri"/>
                <w:color w:val="353535"/>
                <w:lang w:val="es-ES" w:eastAsia="es-ES_tradnl"/>
              </w:rPr>
              <w:t xml:space="preserve"> y finalizado este plazo a  los cinco años desde la última licencia serán suprimidos.</w:t>
            </w:r>
          </w:p>
        </w:tc>
      </w:tr>
      <w:tr w:rsidR="00D64A32" w:rsidRPr="00FC2E91" w14:paraId="1901112A"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28"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g) Medidas de seguridad</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29" w14:textId="362AE0F5" w:rsidR="00D64A32" w:rsidRPr="00FC2E91" w:rsidRDefault="00D64A32" w:rsidP="00AA66A3">
            <w:pPr>
              <w:widowControl/>
              <w:numPr>
                <w:ilvl w:val="0"/>
                <w:numId w:val="42"/>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 xml:space="preserve">Las medidas de seguridad </w:t>
            </w:r>
            <w:r w:rsidRPr="00AA66A3">
              <w:rPr>
                <w:rFonts w:ascii="Calibri" w:eastAsia="Times New Roman" w:hAnsi="Calibri"/>
                <w:color w:val="353535"/>
                <w:lang w:val="es-ES" w:eastAsia="es-ES_tradnl"/>
              </w:rPr>
              <w:t xml:space="preserve">implantadas </w:t>
            </w:r>
            <w:r w:rsidR="0090011F">
              <w:rPr>
                <w:rFonts w:ascii="Calibri" w:eastAsia="Times New Roman" w:hAnsi="Calibri"/>
                <w:color w:val="353535"/>
                <w:lang w:val="es-ES" w:eastAsia="es-ES_tradnl"/>
              </w:rPr>
              <w:t>son técnicas y organizativas tend</w:t>
            </w:r>
            <w:r w:rsidR="00AA66A3">
              <w:rPr>
                <w:rFonts w:ascii="Calibri" w:eastAsia="Times New Roman" w:hAnsi="Calibri"/>
                <w:color w:val="353535"/>
                <w:lang w:val="es-ES" w:eastAsia="es-ES_tradnl"/>
              </w:rPr>
              <w:t>entes a garantizar la confidencialidad, integridad y disponibilidad de los datos personales tratados.</w:t>
            </w:r>
          </w:p>
        </w:tc>
      </w:tr>
      <w:tr w:rsidR="00D64A32" w:rsidRPr="00FC2E91" w14:paraId="1901112D"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2B" w14:textId="77777777" w:rsidR="00D64A32" w:rsidRPr="00FC2E91" w:rsidRDefault="00D64A32" w:rsidP="00272F7E">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h) Entidad responsable</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2C" w14:textId="77777777" w:rsidR="00D64A32" w:rsidRPr="00FC2E91" w:rsidRDefault="006F3334" w:rsidP="00487C93">
            <w:pPr>
              <w:widowControl/>
              <w:numPr>
                <w:ilvl w:val="0"/>
                <w:numId w:val="42"/>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Federación Canaria de Tenis</w:t>
            </w:r>
          </w:p>
        </w:tc>
      </w:tr>
    </w:tbl>
    <w:p w14:paraId="1901112E" w14:textId="77777777" w:rsidR="00D64A32" w:rsidRPr="00FC2E91" w:rsidRDefault="00D64A32" w:rsidP="00D64A32">
      <w:pPr>
        <w:ind w:firstLine="708"/>
        <w:rPr>
          <w:rFonts w:ascii="Calibri" w:hAnsi="Calibri" w:cs="Arial"/>
        </w:rPr>
      </w:pPr>
    </w:p>
    <w:p w14:paraId="1901112F" w14:textId="77777777" w:rsidR="00443108" w:rsidRPr="00FC2E91" w:rsidRDefault="00AF1E9E" w:rsidP="00D64A32">
      <w:pPr>
        <w:rPr>
          <w:rFonts w:ascii="Calibri" w:hAnsi="Calibri" w:cs="Arial"/>
        </w:rPr>
      </w:pPr>
      <w:r w:rsidRPr="00FC2E91">
        <w:rPr>
          <w:rFonts w:ascii="Calibri" w:hAnsi="Calibri" w:cs="Arial"/>
        </w:rPr>
        <w:t xml:space="preserve"> </w:t>
      </w:r>
    </w:p>
    <w:p w14:paraId="19011130" w14:textId="77777777" w:rsidR="00443108" w:rsidRPr="00FC2E91" w:rsidRDefault="00443108" w:rsidP="00F27231">
      <w:pPr>
        <w:ind w:firstLine="708"/>
        <w:rPr>
          <w:rFonts w:ascii="Calibri" w:hAnsi="Calibri" w:cs="Arial"/>
        </w:rPr>
      </w:pPr>
    </w:p>
    <w:p w14:paraId="19011131" w14:textId="77777777" w:rsidR="00443108" w:rsidRPr="00FC2E91" w:rsidRDefault="00443108" w:rsidP="00F27231">
      <w:pPr>
        <w:ind w:firstLine="708"/>
        <w:rPr>
          <w:rFonts w:ascii="Calibri" w:hAnsi="Calibri" w:cs="Arial"/>
        </w:rPr>
      </w:pPr>
    </w:p>
    <w:p w14:paraId="19011132" w14:textId="77777777" w:rsidR="00295A2B" w:rsidRPr="00FC2E91" w:rsidRDefault="00295A2B" w:rsidP="00F27231">
      <w:pPr>
        <w:ind w:firstLine="708"/>
        <w:rPr>
          <w:rFonts w:ascii="Calibri" w:hAnsi="Calibri" w:cs="Arial"/>
        </w:rPr>
      </w:pPr>
    </w:p>
    <w:p w14:paraId="19011133" w14:textId="77777777" w:rsidR="00295A2B" w:rsidRPr="00FC2E91" w:rsidRDefault="00295A2B" w:rsidP="00F27231">
      <w:pPr>
        <w:ind w:firstLine="708"/>
        <w:rPr>
          <w:rFonts w:ascii="Calibri" w:hAnsi="Calibri" w:cs="Arial"/>
        </w:rPr>
      </w:pPr>
    </w:p>
    <w:p w14:paraId="19011134" w14:textId="77777777" w:rsidR="00295A2B" w:rsidRPr="00FC2E91" w:rsidRDefault="00295A2B" w:rsidP="00F27231">
      <w:pPr>
        <w:ind w:firstLine="708"/>
        <w:rPr>
          <w:rFonts w:ascii="Calibri" w:hAnsi="Calibri" w:cs="Arial"/>
        </w:rPr>
      </w:pPr>
    </w:p>
    <w:p w14:paraId="19011139" w14:textId="77777777" w:rsidR="00443108" w:rsidRPr="00FC2E91" w:rsidRDefault="00443108" w:rsidP="00F27231">
      <w:pPr>
        <w:ind w:firstLine="708"/>
        <w:rPr>
          <w:rFonts w:ascii="Calibri" w:hAnsi="Calibri" w:cs="Arial"/>
        </w:rPr>
      </w:pPr>
    </w:p>
    <w:p w14:paraId="1901113A" w14:textId="77777777" w:rsidR="00443108" w:rsidRPr="00FC2E91" w:rsidRDefault="00AF1E9E" w:rsidP="00992250">
      <w:pPr>
        <w:rPr>
          <w:rFonts w:ascii="Calibri" w:hAnsi="Calibri" w:cs="Arial"/>
          <w:b/>
          <w:sz w:val="36"/>
          <w:szCs w:val="36"/>
        </w:rPr>
      </w:pPr>
      <w:r w:rsidRPr="00FC2E91">
        <w:rPr>
          <w:rFonts w:ascii="Calibri" w:hAnsi="Calibri" w:cs="Arial"/>
          <w:b/>
          <w:sz w:val="36"/>
          <w:szCs w:val="36"/>
        </w:rPr>
        <w:t>Registro de Recursos Humanos</w:t>
      </w:r>
    </w:p>
    <w:p w14:paraId="1901113B" w14:textId="77777777" w:rsidR="00443108" w:rsidRPr="00FC2E91" w:rsidRDefault="00443108" w:rsidP="00F27231">
      <w:pPr>
        <w:ind w:firstLine="708"/>
        <w:rPr>
          <w:rFonts w:ascii="Calibri" w:hAnsi="Calibri" w:cs="Arial"/>
        </w:rPr>
      </w:pPr>
    </w:p>
    <w:tbl>
      <w:tblPr>
        <w:tblW w:w="102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1"/>
        <w:gridCol w:w="7152"/>
      </w:tblGrid>
      <w:tr w:rsidR="00443108" w:rsidRPr="00FC2E91" w14:paraId="19011140"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3C"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a) Base jurídica</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3D" w14:textId="77777777" w:rsidR="00443108" w:rsidRPr="00FC2E91" w:rsidRDefault="00443108" w:rsidP="00295A2B">
            <w:pPr>
              <w:widowControl/>
              <w:numPr>
                <w:ilvl w:val="0"/>
                <w:numId w:val="34"/>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RGPD: 6.1.b) Tratamiento necesario para la ejecución de un contrato en el que el interesado es parte o para la aplicación a petición de éste de medidas precontractuales.</w:t>
            </w:r>
          </w:p>
          <w:p w14:paraId="1901113E" w14:textId="77777777" w:rsidR="00443108" w:rsidRPr="00FC2E91" w:rsidRDefault="00443108" w:rsidP="00295A2B">
            <w:pPr>
              <w:widowControl/>
              <w:numPr>
                <w:ilvl w:val="0"/>
                <w:numId w:val="34"/>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RGPD: 6.1.c) Tratamiento necesario para el cumplimiento de una obligación legal aplicable al responsable del tratamiento.</w:t>
            </w:r>
          </w:p>
          <w:p w14:paraId="1901113F" w14:textId="77777777" w:rsidR="00443108" w:rsidRPr="00FC2E91" w:rsidRDefault="00443108" w:rsidP="00295A2B">
            <w:pPr>
              <w:widowControl/>
              <w:numPr>
                <w:ilvl w:val="0"/>
                <w:numId w:val="34"/>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Real Decreto Legislativo 2/2015, de 23 de octubre, por el que se aprueba el texto refundido de la Ley del Estatuto de los Trabajadores.</w:t>
            </w:r>
          </w:p>
        </w:tc>
      </w:tr>
      <w:tr w:rsidR="00443108" w:rsidRPr="00FC2E91" w14:paraId="19011146"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41"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b) Fines del tratamiento</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42" w14:textId="77777777" w:rsidR="00AF1E9E" w:rsidRPr="00FC2E91" w:rsidRDefault="00443108" w:rsidP="00295A2B">
            <w:pPr>
              <w:widowControl/>
              <w:numPr>
                <w:ilvl w:val="0"/>
                <w:numId w:val="35"/>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Gestión de personal</w:t>
            </w:r>
            <w:r w:rsidR="00AF1E9E" w:rsidRPr="00FC2E91">
              <w:rPr>
                <w:rFonts w:ascii="Calibri" w:eastAsia="Times New Roman" w:hAnsi="Calibri"/>
                <w:color w:val="353535"/>
                <w:lang w:val="es-ES" w:eastAsia="es-ES_tradnl"/>
              </w:rPr>
              <w:t xml:space="preserve"> contratado por la Federación Canaria de Tenis. </w:t>
            </w:r>
          </w:p>
          <w:p w14:paraId="19011143" w14:textId="77777777" w:rsidR="00443108" w:rsidRPr="00FC2E91" w:rsidRDefault="00443108" w:rsidP="00295A2B">
            <w:pPr>
              <w:widowControl/>
              <w:numPr>
                <w:ilvl w:val="0"/>
                <w:numId w:val="35"/>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Expediente personal. Control horario. Prevención de riesgos laborales.</w:t>
            </w:r>
          </w:p>
          <w:p w14:paraId="19011144" w14:textId="77777777" w:rsidR="00443108" w:rsidRPr="00FC2E91" w:rsidRDefault="00443108" w:rsidP="00295A2B">
            <w:pPr>
              <w:widowControl/>
              <w:numPr>
                <w:ilvl w:val="0"/>
                <w:numId w:val="35"/>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Emisión de la nómina del personal de</w:t>
            </w:r>
            <w:r w:rsidR="00AF1E9E" w:rsidRPr="00FC2E91">
              <w:rPr>
                <w:rFonts w:ascii="Calibri" w:eastAsia="Times New Roman" w:hAnsi="Calibri"/>
                <w:color w:val="353535"/>
                <w:lang w:val="es-ES" w:eastAsia="es-ES_tradnl"/>
              </w:rPr>
              <w:t xml:space="preserve"> FCT</w:t>
            </w:r>
            <w:r w:rsidRPr="00FC2E91">
              <w:rPr>
                <w:rFonts w:ascii="Calibri" w:eastAsia="Times New Roman" w:hAnsi="Calibri"/>
                <w:color w:val="353535"/>
                <w:lang w:val="es-ES" w:eastAsia="es-ES_tradnl"/>
              </w:rPr>
              <w:t>.</w:t>
            </w:r>
          </w:p>
          <w:p w14:paraId="19011145"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p>
        </w:tc>
      </w:tr>
      <w:tr w:rsidR="00443108" w:rsidRPr="00FC2E91" w14:paraId="19011149"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47"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c) Colectivo</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48" w14:textId="77777777" w:rsidR="00443108" w:rsidRPr="007044A4" w:rsidRDefault="00443108" w:rsidP="007044A4">
            <w:pPr>
              <w:pStyle w:val="Prrafodelista"/>
              <w:widowControl/>
              <w:numPr>
                <w:ilvl w:val="0"/>
                <w:numId w:val="47"/>
              </w:numPr>
              <w:suppressAutoHyphens w:val="0"/>
              <w:spacing w:before="100" w:beforeAutospacing="1" w:after="100" w:afterAutospacing="1"/>
              <w:rPr>
                <w:rFonts w:ascii="Calibri" w:eastAsia="Times New Roman" w:hAnsi="Calibri"/>
                <w:color w:val="353535"/>
                <w:lang w:val="es-ES" w:eastAsia="es-ES_tradnl"/>
              </w:rPr>
            </w:pPr>
            <w:r w:rsidRPr="007044A4">
              <w:rPr>
                <w:rFonts w:ascii="Calibri" w:eastAsia="Times New Roman" w:hAnsi="Calibri"/>
                <w:color w:val="353535"/>
                <w:lang w:val="es-ES" w:eastAsia="es-ES_tradnl"/>
              </w:rPr>
              <w:t xml:space="preserve">Personal laboral </w:t>
            </w:r>
            <w:r w:rsidR="00AF1E9E" w:rsidRPr="007044A4">
              <w:rPr>
                <w:rFonts w:ascii="Calibri" w:eastAsia="Times New Roman" w:hAnsi="Calibri"/>
                <w:color w:val="353535"/>
                <w:lang w:val="es-ES" w:eastAsia="es-ES_tradnl"/>
              </w:rPr>
              <w:t>contratado por la F</w:t>
            </w:r>
            <w:r w:rsidR="00295A2B" w:rsidRPr="007044A4">
              <w:rPr>
                <w:rFonts w:ascii="Calibri" w:eastAsia="Times New Roman" w:hAnsi="Calibri"/>
                <w:color w:val="353535"/>
                <w:lang w:val="es-ES" w:eastAsia="es-ES_tradnl"/>
              </w:rPr>
              <w:t>ederación Canaria de Tenis</w:t>
            </w:r>
          </w:p>
        </w:tc>
      </w:tr>
      <w:tr w:rsidR="00443108" w:rsidRPr="00FC2E91" w14:paraId="19011152"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4A"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c) Categorías de Datos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4B" w14:textId="77777777" w:rsidR="00443108" w:rsidRPr="00FC2E91" w:rsidRDefault="00443108" w:rsidP="00295A2B">
            <w:pPr>
              <w:widowControl/>
              <w:numPr>
                <w:ilvl w:val="0"/>
                <w:numId w:val="38"/>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Nombre y apellidos, DNI/CIF/</w:t>
            </w:r>
            <w:r w:rsidR="00992250" w:rsidRPr="00FC2E91">
              <w:rPr>
                <w:rFonts w:ascii="Calibri" w:eastAsia="Times New Roman" w:hAnsi="Calibri"/>
                <w:color w:val="353535"/>
                <w:lang w:val="es-ES" w:eastAsia="es-ES_tradnl"/>
              </w:rPr>
              <w:t>N</w:t>
            </w:r>
            <w:r w:rsidRPr="00FC2E91">
              <w:rPr>
                <w:rFonts w:ascii="Calibri" w:eastAsia="Times New Roman" w:hAnsi="Calibri"/>
                <w:color w:val="353535"/>
                <w:lang w:val="es-ES" w:eastAsia="es-ES_tradnl"/>
              </w:rPr>
              <w:t>úmero de Seguridad Social/, dirección, firma y teléfono.</w:t>
            </w:r>
          </w:p>
          <w:p w14:paraId="1901114C" w14:textId="77777777" w:rsidR="00443108" w:rsidRPr="00FC2E91" w:rsidRDefault="00443108" w:rsidP="00295A2B">
            <w:pPr>
              <w:widowControl/>
              <w:numPr>
                <w:ilvl w:val="0"/>
                <w:numId w:val="38"/>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Categorías especiales de datos: datos de salud (bajas por enfermedad, accidentes laborales y grado de discapacidad, sin inclusión de diagnósticos), afiliación sindical, a los exc</w:t>
            </w:r>
            <w:r w:rsidR="00992250" w:rsidRPr="00FC2E91">
              <w:rPr>
                <w:rFonts w:ascii="Calibri" w:eastAsia="Times New Roman" w:hAnsi="Calibri"/>
                <w:color w:val="353535"/>
                <w:lang w:val="es-ES" w:eastAsia="es-ES_tradnl"/>
              </w:rPr>
              <w:t>l</w:t>
            </w:r>
            <w:r w:rsidRPr="00FC2E91">
              <w:rPr>
                <w:rFonts w:ascii="Calibri" w:eastAsia="Times New Roman" w:hAnsi="Calibri"/>
                <w:color w:val="353535"/>
                <w:lang w:val="es-ES" w:eastAsia="es-ES_tradnl"/>
              </w:rPr>
              <w:t>usivos efectos de pagos de cuotas sindicales (en su caso), representante sindical (en su caso), justificantes de asistencia de propios y de terceros.</w:t>
            </w:r>
          </w:p>
          <w:p w14:paraId="1901114D" w14:textId="77777777" w:rsidR="00443108" w:rsidRPr="00FC2E91" w:rsidRDefault="00443108" w:rsidP="00295A2B">
            <w:pPr>
              <w:widowControl/>
              <w:numPr>
                <w:ilvl w:val="0"/>
                <w:numId w:val="38"/>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de características personales: Sexo, estado civil, nacionalidad, edad, fecha y lugar de nacimiento y datos familiares. Datos de circunstancias familiares: Fecha de alta y baja, licencias, permisos y autorizaciones.</w:t>
            </w:r>
          </w:p>
          <w:p w14:paraId="1901114E" w14:textId="77777777" w:rsidR="00443108" w:rsidRPr="00FC2E91" w:rsidRDefault="00443108" w:rsidP="00295A2B">
            <w:pPr>
              <w:widowControl/>
              <w:numPr>
                <w:ilvl w:val="0"/>
                <w:numId w:val="38"/>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académicos y profesionales: Titulaciones, formación y experiencia profesional.</w:t>
            </w:r>
          </w:p>
          <w:p w14:paraId="1901114F" w14:textId="77777777" w:rsidR="00443108" w:rsidRPr="00FC2E91" w:rsidRDefault="00443108" w:rsidP="00295A2B">
            <w:pPr>
              <w:widowControl/>
              <w:numPr>
                <w:ilvl w:val="0"/>
                <w:numId w:val="38"/>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de control de presencia: fecha/hora entrada y salida, motivo de ausencia.</w:t>
            </w:r>
          </w:p>
          <w:p w14:paraId="19011150" w14:textId="77777777" w:rsidR="00443108" w:rsidRPr="00FC2E91" w:rsidRDefault="00443108" w:rsidP="00295A2B">
            <w:pPr>
              <w:widowControl/>
              <w:numPr>
                <w:ilvl w:val="0"/>
                <w:numId w:val="38"/>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Datos económico-financieros: Datos económicos de nómina, deducciones impositivas baja de haberes correspondiente al puesto de trabajo anterior (en su caso), retenciones judiciales (en su caso), otras retenciones (en su caso). Datos bancarios.</w:t>
            </w:r>
          </w:p>
          <w:p w14:paraId="19011151" w14:textId="77777777" w:rsidR="00992250" w:rsidRPr="00FC2E91" w:rsidRDefault="00992250" w:rsidP="00443108">
            <w:pPr>
              <w:widowControl/>
              <w:suppressAutoHyphens w:val="0"/>
              <w:spacing w:before="100" w:beforeAutospacing="1" w:after="100" w:afterAutospacing="1"/>
              <w:rPr>
                <w:rFonts w:ascii="Calibri" w:eastAsia="Times New Roman" w:hAnsi="Calibri"/>
                <w:color w:val="353535"/>
                <w:lang w:val="es-ES" w:eastAsia="es-ES_tradnl"/>
              </w:rPr>
            </w:pPr>
          </w:p>
        </w:tc>
      </w:tr>
      <w:tr w:rsidR="00443108" w:rsidRPr="00FC2E91" w14:paraId="1901115C"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53" w14:textId="77777777" w:rsidR="00443108" w:rsidRPr="00FC2E91" w:rsidRDefault="00443108" w:rsidP="00295A2B">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lastRenderedPageBreak/>
              <w:t>d) Categoría destinatarios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54"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Entidad a quien se encomiende la gestión en materia de riesgos laborales.</w:t>
            </w:r>
          </w:p>
          <w:p w14:paraId="19011155"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Instituto Nacional de la Seguridad Social</w:t>
            </w:r>
            <w:r w:rsidR="00992250" w:rsidRPr="00FC2E91">
              <w:rPr>
                <w:rFonts w:ascii="Calibri" w:eastAsia="Times New Roman" w:hAnsi="Calibri"/>
                <w:color w:val="353535"/>
                <w:lang w:val="es-ES" w:eastAsia="es-ES_tradnl"/>
              </w:rPr>
              <w:t>.</w:t>
            </w:r>
          </w:p>
          <w:p w14:paraId="19011156"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Tesorería General de la Seguridad Social.</w:t>
            </w:r>
          </w:p>
          <w:p w14:paraId="19011157"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Organizaciones sindicales.</w:t>
            </w:r>
          </w:p>
          <w:p w14:paraId="19011158"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Entidades financieras.</w:t>
            </w:r>
          </w:p>
          <w:p w14:paraId="19011159"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Agencia Estatal de Administración Tributaria</w:t>
            </w:r>
            <w:r w:rsidR="00992250" w:rsidRPr="00FC2E91">
              <w:rPr>
                <w:rFonts w:ascii="Calibri" w:eastAsia="Times New Roman" w:hAnsi="Calibri"/>
                <w:color w:val="353535"/>
                <w:lang w:val="es-ES" w:eastAsia="es-ES_tradnl"/>
              </w:rPr>
              <w:t>/Administración Canaria</w:t>
            </w:r>
          </w:p>
          <w:p w14:paraId="1901115A"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Intervención General de</w:t>
            </w:r>
            <w:r w:rsidR="00992250" w:rsidRPr="00FC2E91">
              <w:rPr>
                <w:rFonts w:ascii="Calibri" w:eastAsia="Times New Roman" w:hAnsi="Calibri"/>
                <w:color w:val="353535"/>
                <w:lang w:val="es-ES" w:eastAsia="es-ES_tradnl"/>
              </w:rPr>
              <w:t>l Gobierno de Canarias</w:t>
            </w:r>
          </w:p>
          <w:p w14:paraId="1901115B" w14:textId="77777777" w:rsidR="00443108" w:rsidRPr="00FC2E91" w:rsidRDefault="00443108" w:rsidP="00295A2B">
            <w:pPr>
              <w:widowControl/>
              <w:numPr>
                <w:ilvl w:val="0"/>
                <w:numId w:val="37"/>
              </w:numPr>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Tribunal de Cuentas.</w:t>
            </w:r>
          </w:p>
        </w:tc>
      </w:tr>
      <w:tr w:rsidR="00443108" w:rsidRPr="00FC2E91" w14:paraId="1901115F"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5D" w14:textId="5C5CEA7E"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 xml:space="preserve">e) </w:t>
            </w:r>
            <w:r w:rsidR="00D82131" w:rsidRPr="00FC2E91">
              <w:rPr>
                <w:rFonts w:ascii="Calibri" w:eastAsia="Times New Roman" w:hAnsi="Calibri"/>
                <w:b/>
                <w:bCs/>
                <w:color w:val="353535"/>
                <w:lang w:val="es-ES" w:eastAsia="es-ES_tradnl"/>
              </w:rPr>
              <w:t>Transf</w:t>
            </w:r>
            <w:r w:rsidR="00D82131">
              <w:rPr>
                <w:rFonts w:ascii="Calibri" w:eastAsia="Times New Roman" w:hAnsi="Calibri"/>
                <w:b/>
                <w:bCs/>
                <w:color w:val="353535"/>
                <w:lang w:val="es-ES" w:eastAsia="es-ES_tradnl"/>
              </w:rPr>
              <w:t>erencias internacionales</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5E" w14:textId="77777777" w:rsidR="00443108" w:rsidRPr="007044A4" w:rsidRDefault="00443108" w:rsidP="007044A4">
            <w:pPr>
              <w:pStyle w:val="Prrafodelista"/>
              <w:widowControl/>
              <w:numPr>
                <w:ilvl w:val="0"/>
                <w:numId w:val="46"/>
              </w:numPr>
              <w:suppressAutoHyphens w:val="0"/>
              <w:spacing w:before="100" w:beforeAutospacing="1" w:after="100" w:afterAutospacing="1"/>
              <w:rPr>
                <w:rFonts w:ascii="Calibri" w:eastAsia="Times New Roman" w:hAnsi="Calibri"/>
                <w:color w:val="353535"/>
                <w:lang w:val="es-ES" w:eastAsia="es-ES_tradnl"/>
              </w:rPr>
            </w:pPr>
            <w:r w:rsidRPr="007044A4">
              <w:rPr>
                <w:rFonts w:ascii="Calibri" w:eastAsia="Times New Roman" w:hAnsi="Calibri"/>
                <w:color w:val="353535"/>
                <w:lang w:val="es-ES" w:eastAsia="es-ES_tradnl"/>
              </w:rPr>
              <w:t>No están previstas transferencias internacionales de los datos.</w:t>
            </w:r>
          </w:p>
        </w:tc>
      </w:tr>
      <w:tr w:rsidR="00443108" w:rsidRPr="00FC2E91" w14:paraId="19011163"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60"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f) Plazo supresión</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61" w14:textId="77777777" w:rsidR="00443108" w:rsidRPr="00FC2E91" w:rsidRDefault="00443108" w:rsidP="002434D1">
            <w:pPr>
              <w:widowControl/>
              <w:numPr>
                <w:ilvl w:val="0"/>
                <w:numId w:val="39"/>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Se conservarán durante el tiempo necesario para cumplir con la finalidad para la que se recabaron y para determinar las posibles responsabilidades que se pudieran derivar de dicha finalidad y del tratamiento de los datos. Será de aplicación lo dispuesto en la normativa de archivos y documentación.</w:t>
            </w:r>
          </w:p>
          <w:p w14:paraId="19011162" w14:textId="600BE2B2" w:rsidR="00443108" w:rsidRPr="00FC2E91" w:rsidRDefault="00443108" w:rsidP="002434D1">
            <w:pPr>
              <w:widowControl/>
              <w:numPr>
                <w:ilvl w:val="0"/>
                <w:numId w:val="39"/>
              </w:numPr>
              <w:suppressAutoHyphens w:val="0"/>
              <w:spacing w:before="100" w:beforeAutospacing="1" w:after="100" w:afterAutospacing="1"/>
              <w:jc w:val="both"/>
              <w:rPr>
                <w:rFonts w:ascii="Calibri" w:eastAsia="Times New Roman" w:hAnsi="Calibri"/>
                <w:color w:val="353535"/>
                <w:lang w:val="es-ES" w:eastAsia="es-ES_tradnl"/>
              </w:rPr>
            </w:pPr>
            <w:r w:rsidRPr="00FC2E91">
              <w:rPr>
                <w:rFonts w:ascii="Calibri" w:eastAsia="Times New Roman" w:hAnsi="Calibri"/>
                <w:color w:val="353535"/>
                <w:lang w:val="es-ES" w:eastAsia="es-ES_tradnl"/>
              </w:rPr>
              <w:t>Los datos económicos de esta actividad de tratamiento se conservarán al amparo de lo dispuesto en la Ley 58/2003, de 17 de diciembre, General Tributaria</w:t>
            </w:r>
            <w:r w:rsidR="00295A2B" w:rsidRPr="00FC2E91">
              <w:rPr>
                <w:rFonts w:ascii="Calibri" w:eastAsia="Times New Roman" w:hAnsi="Calibri"/>
                <w:color w:val="353535"/>
                <w:lang w:val="es-ES" w:eastAsia="es-ES_tradnl"/>
              </w:rPr>
              <w:t xml:space="preserve"> y a los cinco años de finalización de la relación laboral serán </w:t>
            </w:r>
            <w:r w:rsidR="00D82131" w:rsidRPr="00FC2E91">
              <w:rPr>
                <w:rFonts w:ascii="Calibri" w:eastAsia="Times New Roman" w:hAnsi="Calibri"/>
                <w:color w:val="353535"/>
                <w:lang w:val="es-ES" w:eastAsia="es-ES_tradnl"/>
              </w:rPr>
              <w:t>suprimidos</w:t>
            </w:r>
            <w:r w:rsidR="00295A2B" w:rsidRPr="00FC2E91">
              <w:rPr>
                <w:rFonts w:ascii="Calibri" w:eastAsia="Times New Roman" w:hAnsi="Calibri"/>
                <w:color w:val="353535"/>
                <w:lang w:val="es-ES" w:eastAsia="es-ES_tradnl"/>
              </w:rPr>
              <w:t>.</w:t>
            </w:r>
          </w:p>
        </w:tc>
      </w:tr>
      <w:tr w:rsidR="00443108" w:rsidRPr="00FC2E91" w14:paraId="19011166"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64"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g) Medidas de seguridad</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65" w14:textId="36666B7B" w:rsidR="00443108" w:rsidRPr="00AA66A3" w:rsidRDefault="00AA66A3" w:rsidP="00AA66A3">
            <w:pPr>
              <w:pStyle w:val="Prrafodelista"/>
              <w:widowControl/>
              <w:numPr>
                <w:ilvl w:val="0"/>
                <w:numId w:val="45"/>
              </w:numPr>
              <w:suppressAutoHyphens w:val="0"/>
              <w:spacing w:before="100" w:beforeAutospacing="1" w:after="100" w:afterAutospacing="1"/>
              <w:rPr>
                <w:rFonts w:ascii="Calibri" w:eastAsia="Times New Roman" w:hAnsi="Calibri"/>
                <w:color w:val="353535"/>
                <w:lang w:val="es-ES" w:eastAsia="es-ES_tradnl"/>
              </w:rPr>
            </w:pPr>
            <w:r w:rsidRPr="00AA66A3">
              <w:rPr>
                <w:rFonts w:ascii="Calibri" w:eastAsia="Times New Roman" w:hAnsi="Calibri"/>
                <w:color w:val="353535"/>
                <w:lang w:val="es-ES" w:eastAsia="es-ES_tradnl"/>
              </w:rPr>
              <w:t>Las medidas de seguridad implantadas son técnicas y organizativas tendentes a garantizar la confidencialidad, integridad y disponibilidad de los datos personales tratados.</w:t>
            </w:r>
          </w:p>
        </w:tc>
      </w:tr>
      <w:tr w:rsidR="00443108" w:rsidRPr="00FC2E91" w14:paraId="19011169" w14:textId="77777777" w:rsidTr="004E6742">
        <w:tc>
          <w:tcPr>
            <w:tcW w:w="3111" w:type="dxa"/>
            <w:tcBorders>
              <w:top w:val="outset" w:sz="6" w:space="0" w:color="auto"/>
              <w:left w:val="outset" w:sz="6" w:space="0" w:color="auto"/>
              <w:bottom w:val="outset" w:sz="6" w:space="0" w:color="auto"/>
              <w:right w:val="outset" w:sz="6" w:space="0" w:color="auto"/>
            </w:tcBorders>
            <w:vAlign w:val="center"/>
            <w:hideMark/>
          </w:tcPr>
          <w:p w14:paraId="19011167" w14:textId="77777777" w:rsidR="00443108" w:rsidRPr="00FC2E91" w:rsidRDefault="00443108"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b/>
                <w:bCs/>
                <w:color w:val="353535"/>
                <w:lang w:val="es-ES" w:eastAsia="es-ES_tradnl"/>
              </w:rPr>
              <w:t>h) Entidad responsable</w:t>
            </w:r>
          </w:p>
        </w:tc>
        <w:tc>
          <w:tcPr>
            <w:tcW w:w="7152" w:type="dxa"/>
            <w:tcBorders>
              <w:top w:val="outset" w:sz="6" w:space="0" w:color="auto"/>
              <w:left w:val="outset" w:sz="6" w:space="0" w:color="auto"/>
              <w:bottom w:val="outset" w:sz="6" w:space="0" w:color="auto"/>
              <w:right w:val="outset" w:sz="6" w:space="0" w:color="auto"/>
            </w:tcBorders>
            <w:vAlign w:val="center"/>
            <w:hideMark/>
          </w:tcPr>
          <w:p w14:paraId="19011168" w14:textId="77777777" w:rsidR="00443108" w:rsidRPr="00FC2E91" w:rsidRDefault="00295A2B" w:rsidP="00443108">
            <w:pPr>
              <w:widowControl/>
              <w:suppressAutoHyphens w:val="0"/>
              <w:spacing w:before="100" w:beforeAutospacing="1" w:after="100" w:afterAutospacing="1"/>
              <w:rPr>
                <w:rFonts w:ascii="Calibri" w:eastAsia="Times New Roman" w:hAnsi="Calibri"/>
                <w:color w:val="353535"/>
                <w:lang w:val="es-ES" w:eastAsia="es-ES_tradnl"/>
              </w:rPr>
            </w:pPr>
            <w:r w:rsidRPr="00FC2E91">
              <w:rPr>
                <w:rFonts w:ascii="Calibri" w:eastAsia="Times New Roman" w:hAnsi="Calibri"/>
                <w:color w:val="353535"/>
                <w:lang w:val="es-ES" w:eastAsia="es-ES_tradnl"/>
              </w:rPr>
              <w:t xml:space="preserve"> Federación Canaria de Tenis.</w:t>
            </w:r>
          </w:p>
        </w:tc>
      </w:tr>
    </w:tbl>
    <w:p w14:paraId="1901116A" w14:textId="77777777" w:rsidR="00443108" w:rsidRPr="00FC2E91" w:rsidRDefault="00443108" w:rsidP="00F27231">
      <w:pPr>
        <w:ind w:firstLine="708"/>
        <w:rPr>
          <w:rFonts w:ascii="Calibri" w:hAnsi="Calibri" w:cs="Arial"/>
        </w:rPr>
      </w:pPr>
    </w:p>
    <w:p w14:paraId="1901116B" w14:textId="77777777" w:rsidR="00992250" w:rsidRPr="00FC2E91" w:rsidRDefault="00992250" w:rsidP="00F27231">
      <w:pPr>
        <w:ind w:firstLine="708"/>
        <w:rPr>
          <w:rFonts w:ascii="Calibri" w:hAnsi="Calibri" w:cs="Arial"/>
        </w:rPr>
      </w:pPr>
    </w:p>
    <w:p w14:paraId="1901116C" w14:textId="77777777" w:rsidR="00992250" w:rsidRPr="00FC2E91" w:rsidRDefault="00992250" w:rsidP="008C5058">
      <w:pPr>
        <w:rPr>
          <w:rFonts w:ascii="Calibri" w:hAnsi="Calibri" w:cs="Arial"/>
        </w:rPr>
      </w:pPr>
    </w:p>
    <w:p w14:paraId="1901116D" w14:textId="77777777" w:rsidR="008C5058" w:rsidRPr="00FC2E91" w:rsidRDefault="008C5058" w:rsidP="008C5058">
      <w:pPr>
        <w:rPr>
          <w:rFonts w:ascii="Calibri" w:hAnsi="Calibri" w:cs="Arial"/>
        </w:rPr>
      </w:pPr>
      <w:r w:rsidRPr="008C5058">
        <w:rPr>
          <w:rFonts w:ascii="Calibri" w:hAnsi="Calibri" w:cs="Arial"/>
          <w:b/>
          <w:sz w:val="36"/>
          <w:szCs w:val="36"/>
        </w:rPr>
        <w:t>Registro de</w:t>
      </w:r>
      <w:r w:rsidR="00144D32">
        <w:rPr>
          <w:rFonts w:ascii="Calibri" w:hAnsi="Calibri" w:cs="Arial"/>
          <w:b/>
          <w:sz w:val="36"/>
          <w:szCs w:val="36"/>
        </w:rPr>
        <w:t xml:space="preserve"> justicia deportiva</w:t>
      </w:r>
    </w:p>
    <w:p w14:paraId="1901116E" w14:textId="77777777" w:rsidR="00992250" w:rsidRPr="00FC2E91" w:rsidRDefault="00992250" w:rsidP="008C5058">
      <w:pPr>
        <w:widowControl/>
        <w:suppressAutoHyphens w:val="0"/>
        <w:spacing w:after="240" w:line="281" w:lineRule="atLeast"/>
        <w:outlineLvl w:val="1"/>
        <w:rPr>
          <w:rFonts w:ascii="Calibri" w:eastAsia="Times New Roman" w:hAnsi="Calibri"/>
          <w:color w:val="1C1C1B"/>
          <w:spacing w:val="-12"/>
          <w:lang w:val="es-ES" w:eastAsia="es-ES_tradnl"/>
        </w:rPr>
      </w:pPr>
    </w:p>
    <w:tbl>
      <w:tblPr>
        <w:tblW w:w="102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7436"/>
      </w:tblGrid>
      <w:tr w:rsidR="00992250" w:rsidRPr="00FC2E91" w14:paraId="19011176"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6F"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a) Base jurídica</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70" w14:textId="63DE4656" w:rsidR="000E379B" w:rsidRPr="000E379B" w:rsidRDefault="00992250" w:rsidP="00FC2E91">
            <w:pPr>
              <w:widowControl/>
              <w:numPr>
                <w:ilvl w:val="0"/>
                <w:numId w:val="33"/>
              </w:numPr>
              <w:suppressAutoHyphens w:val="0"/>
              <w:spacing w:before="100" w:beforeAutospacing="1" w:after="100" w:afterAutospacing="1"/>
              <w:rPr>
                <w:rFonts w:ascii="Calibri" w:hAnsi="Calibri"/>
                <w:shd w:val="clear" w:color="auto" w:fill="F8F8F8"/>
              </w:rPr>
            </w:pPr>
            <w:r w:rsidRPr="00FC2E91">
              <w:rPr>
                <w:rFonts w:ascii="Calibri" w:eastAsia="Times New Roman" w:hAnsi="Calibri"/>
                <w:lang w:val="es-ES" w:eastAsia="es-ES_tradnl"/>
              </w:rPr>
              <w:t>RGPD: 6.1.</w:t>
            </w:r>
            <w:r w:rsidR="000E379B" w:rsidRPr="00FC2E91">
              <w:rPr>
                <w:rFonts w:ascii="Calibri" w:eastAsia="Times New Roman" w:hAnsi="Calibri"/>
                <w:lang w:val="es-ES" w:eastAsia="es-ES_tradnl"/>
              </w:rPr>
              <w:t xml:space="preserve"> </w:t>
            </w:r>
            <w:r w:rsidR="00610394">
              <w:rPr>
                <w:rFonts w:ascii="Calibri" w:eastAsia="Times New Roman" w:hAnsi="Calibri"/>
                <w:lang w:val="es-ES" w:eastAsia="es-ES_tradnl"/>
              </w:rPr>
              <w:t>e</w:t>
            </w:r>
            <w:r w:rsidRPr="00FC2E91">
              <w:rPr>
                <w:rFonts w:ascii="Calibri" w:eastAsia="Times New Roman" w:hAnsi="Calibri"/>
                <w:lang w:val="es-ES" w:eastAsia="es-ES_tradnl"/>
              </w:rPr>
              <w:t>) Tratamiento necesario</w:t>
            </w:r>
            <w:r w:rsidR="00CA74A0">
              <w:rPr>
                <w:rFonts w:ascii="Calibri" w:eastAsia="Times New Roman" w:hAnsi="Calibri"/>
                <w:lang w:val="es-ES" w:eastAsia="es-ES_tradnl"/>
              </w:rPr>
              <w:t xml:space="preserve"> para el cumplimiento </w:t>
            </w:r>
            <w:r w:rsidR="00BF2BE2">
              <w:rPr>
                <w:rFonts w:ascii="Calibri" w:eastAsia="Times New Roman" w:hAnsi="Calibri"/>
                <w:lang w:val="es-ES" w:eastAsia="es-ES_tradnl"/>
              </w:rPr>
              <w:t>de las competencias atribuidas por Ley a las federaciones deportivas en materia de justicia deportiva</w:t>
            </w:r>
            <w:r w:rsidR="00683AC2">
              <w:rPr>
                <w:rFonts w:ascii="Calibri" w:eastAsia="Times New Roman" w:hAnsi="Calibri"/>
                <w:lang w:val="es-ES" w:eastAsia="es-ES_tradnl"/>
              </w:rPr>
              <w:t>.</w:t>
            </w:r>
          </w:p>
          <w:p w14:paraId="19011171" w14:textId="77777777" w:rsidR="000E379B" w:rsidRPr="000E379B" w:rsidRDefault="000E379B" w:rsidP="00FC2E91">
            <w:pPr>
              <w:widowControl/>
              <w:numPr>
                <w:ilvl w:val="0"/>
                <w:numId w:val="33"/>
              </w:numPr>
              <w:suppressAutoHyphens w:val="0"/>
              <w:spacing w:before="100" w:beforeAutospacing="1" w:after="100" w:afterAutospacing="1"/>
              <w:rPr>
                <w:rFonts w:ascii="Calibri" w:hAnsi="Calibri"/>
                <w:shd w:val="clear" w:color="auto" w:fill="F8F8F8"/>
              </w:rPr>
            </w:pPr>
            <w:r w:rsidRPr="000E379B">
              <w:rPr>
                <w:rFonts w:ascii="Calibri" w:hAnsi="Calibri"/>
                <w:shd w:val="clear" w:color="auto" w:fill="F8F8F8"/>
              </w:rPr>
              <w:t>Ley 10/1990, de 15 de octubre, del Deporte</w:t>
            </w:r>
          </w:p>
          <w:p w14:paraId="19011172" w14:textId="77777777" w:rsidR="000E379B" w:rsidRPr="000E379B" w:rsidRDefault="000E379B" w:rsidP="000E379B">
            <w:pPr>
              <w:widowControl/>
              <w:numPr>
                <w:ilvl w:val="0"/>
                <w:numId w:val="33"/>
              </w:numPr>
              <w:suppressAutoHyphens w:val="0"/>
              <w:rPr>
                <w:rStyle w:val="nfasis"/>
                <w:rFonts w:ascii="Calibri" w:hAnsi="Calibri" w:cs="Arial"/>
                <w:bCs/>
                <w:i w:val="0"/>
                <w:iCs w:val="0"/>
                <w:shd w:val="clear" w:color="auto" w:fill="FFFFFF"/>
              </w:rPr>
            </w:pPr>
            <w:r w:rsidRPr="000E379B">
              <w:rPr>
                <w:rStyle w:val="nfasis"/>
                <w:rFonts w:ascii="Calibri" w:hAnsi="Calibri" w:cs="Arial"/>
                <w:bCs/>
                <w:i w:val="0"/>
                <w:iCs w:val="0"/>
                <w:shd w:val="clear" w:color="auto" w:fill="FFFFFF"/>
              </w:rPr>
              <w:t xml:space="preserve">Ley </w:t>
            </w:r>
            <w:r w:rsidRPr="000E379B">
              <w:rPr>
                <w:rFonts w:ascii="Calibri" w:hAnsi="Calibri" w:cs="Arial"/>
                <w:shd w:val="clear" w:color="auto" w:fill="FFFFFF"/>
              </w:rPr>
              <w:t>1/</w:t>
            </w:r>
            <w:r w:rsidRPr="000E379B">
              <w:rPr>
                <w:rStyle w:val="nfasis"/>
                <w:rFonts w:ascii="Calibri" w:hAnsi="Calibri" w:cs="Arial"/>
                <w:bCs/>
                <w:i w:val="0"/>
                <w:iCs w:val="0"/>
                <w:shd w:val="clear" w:color="auto" w:fill="FFFFFF"/>
              </w:rPr>
              <w:t>2019</w:t>
            </w:r>
            <w:r w:rsidRPr="000E379B">
              <w:rPr>
                <w:rFonts w:ascii="Calibri" w:hAnsi="Calibri" w:cs="Arial"/>
                <w:shd w:val="clear" w:color="auto" w:fill="FFFFFF"/>
              </w:rPr>
              <w:t>, de 30 de enero, de la actividad física y el </w:t>
            </w:r>
            <w:r w:rsidRPr="000E379B">
              <w:rPr>
                <w:rStyle w:val="nfasis"/>
                <w:rFonts w:ascii="Calibri" w:hAnsi="Calibri" w:cs="Arial"/>
                <w:bCs/>
                <w:i w:val="0"/>
                <w:iCs w:val="0"/>
                <w:shd w:val="clear" w:color="auto" w:fill="FFFFFF"/>
              </w:rPr>
              <w:t>deporte</w:t>
            </w:r>
            <w:r w:rsidRPr="000E379B">
              <w:rPr>
                <w:rFonts w:ascii="Calibri" w:hAnsi="Calibri" w:cs="Arial"/>
                <w:shd w:val="clear" w:color="auto" w:fill="FFFFFF"/>
              </w:rPr>
              <w:t> de </w:t>
            </w:r>
            <w:r w:rsidRPr="000E379B">
              <w:rPr>
                <w:rStyle w:val="nfasis"/>
                <w:rFonts w:ascii="Calibri" w:hAnsi="Calibri" w:cs="Arial"/>
                <w:bCs/>
                <w:i w:val="0"/>
                <w:iCs w:val="0"/>
                <w:shd w:val="clear" w:color="auto" w:fill="FFFFFF"/>
              </w:rPr>
              <w:t>Canarias</w:t>
            </w:r>
          </w:p>
          <w:p w14:paraId="19011173" w14:textId="77777777" w:rsidR="000E379B" w:rsidRPr="000E379B" w:rsidRDefault="000E379B" w:rsidP="000E379B">
            <w:pPr>
              <w:widowControl/>
              <w:numPr>
                <w:ilvl w:val="0"/>
                <w:numId w:val="33"/>
              </w:numPr>
              <w:suppressAutoHyphens w:val="0"/>
              <w:rPr>
                <w:rStyle w:val="nfasis"/>
                <w:rFonts w:ascii="Calibri" w:hAnsi="Calibri" w:cs="Arial"/>
                <w:bCs/>
                <w:i w:val="0"/>
                <w:iCs w:val="0"/>
                <w:shd w:val="clear" w:color="auto" w:fill="FFFFFF"/>
              </w:rPr>
            </w:pPr>
            <w:r w:rsidRPr="000E379B">
              <w:rPr>
                <w:rStyle w:val="nfasis"/>
                <w:rFonts w:ascii="Calibri" w:hAnsi="Calibri" w:cs="Arial"/>
                <w:bCs/>
                <w:i w:val="0"/>
                <w:iCs w:val="0"/>
                <w:shd w:val="clear" w:color="auto" w:fill="FFFFFF"/>
              </w:rPr>
              <w:t>Estatutos de la Real Federación Española de Tenis/Reglamento de Licencias</w:t>
            </w:r>
          </w:p>
          <w:p w14:paraId="19011174" w14:textId="77777777" w:rsidR="000E379B" w:rsidRPr="000E379B" w:rsidRDefault="000E379B" w:rsidP="000E379B">
            <w:pPr>
              <w:widowControl/>
              <w:numPr>
                <w:ilvl w:val="0"/>
                <w:numId w:val="33"/>
              </w:numPr>
              <w:suppressAutoHyphens w:val="0"/>
              <w:rPr>
                <w:rFonts w:ascii="Calibri" w:eastAsia="Times New Roman" w:hAnsi="Calibri"/>
                <w:color w:val="353535"/>
                <w:lang w:val="es-ES" w:eastAsia="es-ES_tradnl"/>
              </w:rPr>
            </w:pPr>
            <w:r w:rsidRPr="000E379B">
              <w:rPr>
                <w:rStyle w:val="nfasis"/>
                <w:rFonts w:ascii="Calibri" w:hAnsi="Calibri" w:cs="Arial"/>
                <w:bCs/>
                <w:i w:val="0"/>
                <w:iCs w:val="0"/>
                <w:shd w:val="clear" w:color="auto" w:fill="FFFFFF"/>
              </w:rPr>
              <w:lastRenderedPageBreak/>
              <w:t>Estatutos de la Federación Canaria de Tenis</w:t>
            </w:r>
          </w:p>
          <w:p w14:paraId="19011175"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p>
        </w:tc>
      </w:tr>
      <w:tr w:rsidR="00992250" w:rsidRPr="00FC2E91" w14:paraId="19011179"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77"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lastRenderedPageBreak/>
              <w:t>b) Fines del tratamiento</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78" w14:textId="77777777" w:rsidR="00992250" w:rsidRPr="00FC2E91" w:rsidRDefault="00144D32" w:rsidP="00992250">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 xml:space="preserve">Tramitación de los expedientes en materia de justicia deportiva y con la anotación de las sanciones que inhabiliten, expulsen o descalifiquen de la competición, revoquen o inhabiliten para obtener la licencia y en general cualquier sanción que debe de hacerse efectiva. </w:t>
            </w:r>
          </w:p>
        </w:tc>
      </w:tr>
      <w:tr w:rsidR="00992250" w:rsidRPr="00FC2E91" w14:paraId="1901117C"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7A"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c) Colectivo</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7B" w14:textId="77777777" w:rsidR="00992250" w:rsidRPr="00FC2E91" w:rsidRDefault="00144D32" w:rsidP="00487C93">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Federados (deportistas, técnicos, árbitros y jueces), personal directivo de la Federación</w:t>
            </w:r>
          </w:p>
        </w:tc>
      </w:tr>
      <w:tr w:rsidR="00992250" w:rsidRPr="00FC2E91" w14:paraId="1901117F"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7D"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c) Categorías de Datos</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7E" w14:textId="77777777" w:rsidR="00992250" w:rsidRPr="00FC2E91" w:rsidRDefault="00992250" w:rsidP="00487C93">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Nombre y apellidos, NIF/DNI</w:t>
            </w:r>
            <w:r w:rsidR="00144D32" w:rsidRPr="00FC2E91">
              <w:rPr>
                <w:rFonts w:ascii="Calibri" w:eastAsia="Times New Roman" w:hAnsi="Calibri"/>
                <w:lang w:val="es-ES" w:eastAsia="es-ES_tradnl"/>
              </w:rPr>
              <w:t xml:space="preserve"> y número de licencia.</w:t>
            </w:r>
          </w:p>
        </w:tc>
      </w:tr>
      <w:tr w:rsidR="00992250" w:rsidRPr="00FC2E91" w14:paraId="19011186" w14:textId="77777777" w:rsidTr="00545615">
        <w:trPr>
          <w:trHeight w:val="1805"/>
        </w:trPr>
        <w:tc>
          <w:tcPr>
            <w:tcW w:w="2827" w:type="dxa"/>
            <w:tcBorders>
              <w:top w:val="outset" w:sz="6" w:space="0" w:color="auto"/>
              <w:left w:val="outset" w:sz="6" w:space="0" w:color="auto"/>
              <w:bottom w:val="outset" w:sz="6" w:space="0" w:color="auto"/>
              <w:right w:val="outset" w:sz="6" w:space="0" w:color="auto"/>
            </w:tcBorders>
            <w:vAlign w:val="center"/>
            <w:hideMark/>
          </w:tcPr>
          <w:p w14:paraId="19011180"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d) Categoría destinatarios</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81" w14:textId="77777777" w:rsidR="00992250" w:rsidRPr="00FC2E91" w:rsidRDefault="00144D32" w:rsidP="00144D32">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Comité de Competición Juez Único de Competición. Comité de apelación.</w:t>
            </w:r>
          </w:p>
          <w:p w14:paraId="19011182" w14:textId="77777777" w:rsidR="00144D32" w:rsidRPr="00FC2E91" w:rsidRDefault="00144D32" w:rsidP="00144D32">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Órgano Competente de la Comunidad Autónoma de Canarias en materia deportiva.</w:t>
            </w:r>
          </w:p>
          <w:p w14:paraId="19011183" w14:textId="77777777" w:rsidR="00144D32" w:rsidRPr="00FC2E91" w:rsidRDefault="00144D32" w:rsidP="00144D32">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Comité Canario de Disciplina Deportiva.</w:t>
            </w:r>
          </w:p>
          <w:p w14:paraId="19011184" w14:textId="77777777" w:rsidR="00144D32" w:rsidRPr="00FC2E91" w:rsidRDefault="00144D32" w:rsidP="00144D32">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Real Federación Española de Tenis</w:t>
            </w:r>
          </w:p>
          <w:p w14:paraId="19011185" w14:textId="77777777" w:rsidR="00144D32" w:rsidRPr="00FC2E91" w:rsidRDefault="00144D32" w:rsidP="00992250">
            <w:pPr>
              <w:widowControl/>
              <w:suppressAutoHyphens w:val="0"/>
              <w:spacing w:before="100" w:beforeAutospacing="1" w:after="100" w:afterAutospacing="1"/>
              <w:rPr>
                <w:rFonts w:ascii="Calibri" w:eastAsia="Times New Roman" w:hAnsi="Calibri"/>
                <w:lang w:val="es-ES" w:eastAsia="es-ES_tradnl"/>
              </w:rPr>
            </w:pPr>
          </w:p>
        </w:tc>
      </w:tr>
      <w:tr w:rsidR="00992250" w:rsidRPr="00FC2E91" w14:paraId="19011189"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87" w14:textId="249F3262"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e) Transf</w:t>
            </w:r>
            <w:r w:rsidR="000903DA">
              <w:rPr>
                <w:rFonts w:ascii="Calibri" w:eastAsia="Times New Roman" w:hAnsi="Calibri"/>
                <w:b/>
                <w:bCs/>
                <w:lang w:val="es-ES" w:eastAsia="es-ES_tradnl"/>
              </w:rPr>
              <w:t>ere</w:t>
            </w:r>
            <w:r w:rsidR="005B4A80">
              <w:rPr>
                <w:rFonts w:ascii="Calibri" w:eastAsia="Times New Roman" w:hAnsi="Calibri"/>
                <w:b/>
                <w:bCs/>
                <w:lang w:val="es-ES" w:eastAsia="es-ES_tradnl"/>
              </w:rPr>
              <w:t>ncias internacionales</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88" w14:textId="77777777" w:rsidR="00992250" w:rsidRPr="00FC2E91" w:rsidRDefault="00992250" w:rsidP="00487C93">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No están previstas transferencias internacionales de los datos.</w:t>
            </w:r>
          </w:p>
        </w:tc>
      </w:tr>
      <w:tr w:rsidR="00992250" w:rsidRPr="00FC2E91" w14:paraId="1901118C"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8A"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f) Plazo supresión</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8B" w14:textId="77777777" w:rsidR="00992250" w:rsidRPr="00AA66A3" w:rsidRDefault="00992250" w:rsidP="00487C93">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AA66A3">
              <w:rPr>
                <w:rFonts w:ascii="Calibri" w:eastAsia="Times New Roman" w:hAnsi="Calibri"/>
                <w:lang w:val="es-ES" w:eastAsia="es-ES_tradnl"/>
              </w:rPr>
              <w:t>Se conservarán durante el tiempo que necesario para cumplir con la finalidad para la que se recabaron</w:t>
            </w:r>
            <w:r w:rsidR="00144D32" w:rsidRPr="00AA66A3">
              <w:rPr>
                <w:rFonts w:ascii="Calibri" w:eastAsia="Times New Roman" w:hAnsi="Calibri"/>
                <w:lang w:val="es-ES" w:eastAsia="es-ES_tradnl"/>
              </w:rPr>
              <w:t xml:space="preserve"> y para el cumplimiento efectivo de la sanción. Una vez impuesta serán cancelados. </w:t>
            </w:r>
          </w:p>
        </w:tc>
      </w:tr>
      <w:tr w:rsidR="00992250" w:rsidRPr="00FC2E91" w14:paraId="1901118F"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8D"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g) Medidas de seguridad</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8E" w14:textId="0ACAEDCD" w:rsidR="00992250" w:rsidRPr="00AA66A3" w:rsidRDefault="00AA66A3" w:rsidP="00AA66A3">
            <w:pPr>
              <w:pStyle w:val="Prrafodelista"/>
              <w:widowControl/>
              <w:numPr>
                <w:ilvl w:val="0"/>
                <w:numId w:val="41"/>
              </w:numPr>
              <w:suppressAutoHyphens w:val="0"/>
              <w:spacing w:before="100" w:beforeAutospacing="1" w:after="100" w:afterAutospacing="1"/>
              <w:rPr>
                <w:rFonts w:ascii="Calibri" w:eastAsia="Times New Roman" w:hAnsi="Calibri"/>
                <w:lang w:val="es-ES" w:eastAsia="es-ES_tradnl"/>
              </w:rPr>
            </w:pPr>
            <w:r w:rsidRPr="00AA66A3">
              <w:rPr>
                <w:rFonts w:ascii="Calibri" w:eastAsia="Times New Roman" w:hAnsi="Calibri"/>
                <w:color w:val="353535"/>
                <w:lang w:val="es-ES" w:eastAsia="es-ES_tradnl"/>
              </w:rPr>
              <w:t>Las medidas de seguridad implantadas son técnicas y organizativas tendentes a garantizar la confidencialidad, integridad y disponibilidad de los datos personales tratados.</w:t>
            </w:r>
          </w:p>
        </w:tc>
      </w:tr>
      <w:tr w:rsidR="00992250" w:rsidRPr="00FC2E91" w14:paraId="19011192" w14:textId="77777777" w:rsidTr="00545615">
        <w:tc>
          <w:tcPr>
            <w:tcW w:w="2827" w:type="dxa"/>
            <w:tcBorders>
              <w:top w:val="outset" w:sz="6" w:space="0" w:color="auto"/>
              <w:left w:val="outset" w:sz="6" w:space="0" w:color="auto"/>
              <w:bottom w:val="outset" w:sz="6" w:space="0" w:color="auto"/>
              <w:right w:val="outset" w:sz="6" w:space="0" w:color="auto"/>
            </w:tcBorders>
            <w:vAlign w:val="center"/>
            <w:hideMark/>
          </w:tcPr>
          <w:p w14:paraId="19011190" w14:textId="77777777" w:rsidR="00992250" w:rsidRPr="00FC2E91" w:rsidRDefault="00992250" w:rsidP="00992250">
            <w:pPr>
              <w:widowControl/>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b/>
                <w:bCs/>
                <w:lang w:val="es-ES" w:eastAsia="es-ES_tradnl"/>
              </w:rPr>
              <w:t>h) Entidad responsable</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9011191" w14:textId="77777777" w:rsidR="00992250" w:rsidRPr="00FC2E91" w:rsidRDefault="00487C93" w:rsidP="00487C93">
            <w:pPr>
              <w:widowControl/>
              <w:numPr>
                <w:ilvl w:val="0"/>
                <w:numId w:val="41"/>
              </w:numPr>
              <w:suppressAutoHyphens w:val="0"/>
              <w:spacing w:before="100" w:beforeAutospacing="1" w:after="100" w:afterAutospacing="1"/>
              <w:rPr>
                <w:rFonts w:ascii="Calibri" w:eastAsia="Times New Roman" w:hAnsi="Calibri"/>
                <w:lang w:val="es-ES" w:eastAsia="es-ES_tradnl"/>
              </w:rPr>
            </w:pPr>
            <w:r w:rsidRPr="00FC2E91">
              <w:rPr>
                <w:rFonts w:ascii="Calibri" w:eastAsia="Times New Roman" w:hAnsi="Calibri"/>
                <w:lang w:val="es-ES" w:eastAsia="es-ES_tradnl"/>
              </w:rPr>
              <w:t>Federación Canaria de Tenis</w:t>
            </w:r>
          </w:p>
        </w:tc>
      </w:tr>
    </w:tbl>
    <w:p w14:paraId="19011193" w14:textId="77777777" w:rsidR="00992250" w:rsidRPr="00FC2E91" w:rsidRDefault="00992250" w:rsidP="00F27231">
      <w:pPr>
        <w:ind w:firstLine="708"/>
        <w:rPr>
          <w:rFonts w:ascii="Calibri" w:hAnsi="Calibri" w:cs="Arial"/>
          <w:lang w:val="es-ES"/>
        </w:rPr>
      </w:pPr>
    </w:p>
    <w:p w14:paraId="19011194" w14:textId="77777777" w:rsidR="00992250" w:rsidRPr="00FC2E91" w:rsidRDefault="00992250" w:rsidP="00F27231">
      <w:pPr>
        <w:ind w:firstLine="708"/>
        <w:rPr>
          <w:rFonts w:ascii="Calibri" w:hAnsi="Calibri" w:cs="Arial"/>
          <w:lang w:val="es-ES"/>
        </w:rPr>
      </w:pPr>
    </w:p>
    <w:p w14:paraId="19011195" w14:textId="77777777" w:rsidR="00992250" w:rsidRPr="00FC2E91" w:rsidRDefault="00992250" w:rsidP="00F27231">
      <w:pPr>
        <w:ind w:firstLine="708"/>
        <w:rPr>
          <w:rFonts w:ascii="Calibri" w:hAnsi="Calibri" w:cs="Arial"/>
          <w:lang w:val="es-ES"/>
        </w:rPr>
      </w:pPr>
    </w:p>
    <w:p w14:paraId="1CCDB9F7" w14:textId="3EEBD9A8" w:rsidR="008C41C9" w:rsidRPr="008C41C9" w:rsidRDefault="008C41C9" w:rsidP="008C41C9">
      <w:pPr>
        <w:ind w:firstLine="708"/>
        <w:rPr>
          <w:rFonts w:ascii="Calibri" w:hAnsi="Calibri" w:cs="Arial"/>
          <w:sz w:val="36"/>
          <w:szCs w:val="36"/>
        </w:rPr>
      </w:pPr>
      <w:r w:rsidRPr="008C41C9">
        <w:rPr>
          <w:rFonts w:ascii="Calibri" w:hAnsi="Calibri" w:cs="Arial"/>
          <w:b/>
          <w:sz w:val="36"/>
          <w:szCs w:val="36"/>
        </w:rPr>
        <w:t xml:space="preserve">Registro de </w:t>
      </w:r>
      <w:r w:rsidR="000F500B">
        <w:rPr>
          <w:rFonts w:ascii="Calibri" w:hAnsi="Calibri" w:cs="Arial"/>
          <w:b/>
          <w:sz w:val="36"/>
          <w:szCs w:val="36"/>
        </w:rPr>
        <w:t>antecedentes de delitos de naturaleza sexual</w:t>
      </w:r>
    </w:p>
    <w:p w14:paraId="1B63EA43" w14:textId="77777777" w:rsidR="008C41C9" w:rsidRPr="008C41C9" w:rsidRDefault="008C41C9" w:rsidP="008C41C9">
      <w:pPr>
        <w:ind w:firstLine="708"/>
        <w:rPr>
          <w:rFonts w:ascii="Calibri" w:hAnsi="Calibri" w:cs="Arial"/>
          <w:lang w:val="es-ES"/>
        </w:rPr>
      </w:pPr>
    </w:p>
    <w:tbl>
      <w:tblPr>
        <w:tblW w:w="10263"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27"/>
        <w:gridCol w:w="7436"/>
      </w:tblGrid>
      <w:tr w:rsidR="008C41C9" w:rsidRPr="008C41C9" w14:paraId="072CB32B"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631EC249"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a) Base jurídica</w:t>
            </w:r>
          </w:p>
        </w:tc>
        <w:tc>
          <w:tcPr>
            <w:tcW w:w="7436" w:type="dxa"/>
            <w:tcBorders>
              <w:top w:val="outset" w:sz="6" w:space="0" w:color="auto"/>
              <w:left w:val="outset" w:sz="6" w:space="0" w:color="auto"/>
              <w:bottom w:val="outset" w:sz="6" w:space="0" w:color="auto"/>
              <w:right w:val="outset" w:sz="6" w:space="0" w:color="auto"/>
            </w:tcBorders>
            <w:vAlign w:val="center"/>
            <w:hideMark/>
          </w:tcPr>
          <w:p w14:paraId="312ADC70" w14:textId="3865DB52" w:rsidR="00D13C57" w:rsidRPr="00D13C57" w:rsidRDefault="008C41C9" w:rsidP="00C60981">
            <w:pPr>
              <w:numPr>
                <w:ilvl w:val="0"/>
                <w:numId w:val="33"/>
              </w:numPr>
              <w:jc w:val="both"/>
              <w:rPr>
                <w:rFonts w:ascii="Calibri" w:hAnsi="Calibri" w:cs="Arial"/>
                <w:bCs/>
                <w:lang w:val="es-ES"/>
              </w:rPr>
            </w:pPr>
            <w:r w:rsidRPr="008C41C9">
              <w:rPr>
                <w:rFonts w:ascii="Calibri" w:hAnsi="Calibri" w:cs="Arial"/>
                <w:lang w:val="es-ES"/>
              </w:rPr>
              <w:t xml:space="preserve">RGPD: 6.1. </w:t>
            </w:r>
            <w:r w:rsidR="00296DB0" w:rsidRPr="00C60981">
              <w:rPr>
                <w:rFonts w:ascii="Calibri" w:hAnsi="Calibri" w:cs="Arial"/>
                <w:lang w:val="es-ES"/>
              </w:rPr>
              <w:t>c</w:t>
            </w:r>
            <w:r w:rsidRPr="008C41C9">
              <w:rPr>
                <w:rFonts w:ascii="Calibri" w:hAnsi="Calibri" w:cs="Arial"/>
                <w:lang w:val="es-ES"/>
              </w:rPr>
              <w:t xml:space="preserve">) Tratamiento necesario </w:t>
            </w:r>
            <w:r w:rsidR="00C60981" w:rsidRPr="00C60981">
              <w:rPr>
                <w:rFonts w:ascii="Calibri" w:hAnsi="Calibri" w:cs="Arial"/>
              </w:rPr>
              <w:t xml:space="preserve">el tratamiento es necesario para el cumplimiento de una obligación legal aplicable al responsable del tratamiento y que se asienta en la Ley </w:t>
            </w:r>
            <w:r w:rsidR="00D13C57" w:rsidRPr="00D13C57">
              <w:rPr>
                <w:rFonts w:ascii="Calibri" w:hAnsi="Calibri" w:cs="Arial"/>
                <w:bCs/>
                <w:lang w:val="es-ES"/>
              </w:rPr>
              <w:t>Orgánica 8/2021, de 4 de junio, de protección integral a la infancia y la adolescencia frente a la violencia</w:t>
            </w:r>
            <w:r w:rsidR="000C59E5">
              <w:rPr>
                <w:rFonts w:ascii="Calibri" w:hAnsi="Calibri" w:cs="Arial"/>
                <w:bCs/>
                <w:lang w:val="es-ES"/>
              </w:rPr>
              <w:t xml:space="preserve"> (artículos 57 y </w:t>
            </w:r>
            <w:r w:rsidR="00D85B62">
              <w:rPr>
                <w:rFonts w:ascii="Calibri" w:hAnsi="Calibri" w:cs="Arial"/>
                <w:bCs/>
                <w:lang w:val="es-ES"/>
              </w:rPr>
              <w:t>siguientes</w:t>
            </w:r>
            <w:r w:rsidR="000C59E5">
              <w:rPr>
                <w:rFonts w:ascii="Calibri" w:hAnsi="Calibri" w:cs="Arial"/>
                <w:bCs/>
                <w:lang w:val="es-ES"/>
              </w:rPr>
              <w:t>)</w:t>
            </w:r>
          </w:p>
          <w:p w14:paraId="485235E2" w14:textId="77777777" w:rsidR="00D13C57" w:rsidRDefault="00D13C57" w:rsidP="00C60981">
            <w:pPr>
              <w:ind w:left="720"/>
              <w:rPr>
                <w:rFonts w:ascii="Calibri" w:hAnsi="Calibri" w:cs="Arial"/>
                <w:bCs/>
              </w:rPr>
            </w:pPr>
          </w:p>
          <w:p w14:paraId="66EF58C0" w14:textId="77777777" w:rsidR="008C41C9" w:rsidRPr="008C41C9" w:rsidRDefault="008C41C9" w:rsidP="00C60981">
            <w:pPr>
              <w:ind w:left="720"/>
              <w:rPr>
                <w:rFonts w:ascii="Calibri" w:hAnsi="Calibri" w:cs="Arial"/>
                <w:lang w:val="es-ES"/>
              </w:rPr>
            </w:pPr>
          </w:p>
        </w:tc>
      </w:tr>
      <w:tr w:rsidR="008C41C9" w:rsidRPr="008C41C9" w14:paraId="13A2742C"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58E21DEF"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lastRenderedPageBreak/>
              <w:t>b) Fines del tratamiento</w:t>
            </w:r>
          </w:p>
        </w:tc>
        <w:tc>
          <w:tcPr>
            <w:tcW w:w="7436" w:type="dxa"/>
            <w:tcBorders>
              <w:top w:val="outset" w:sz="6" w:space="0" w:color="auto"/>
              <w:left w:val="outset" w:sz="6" w:space="0" w:color="auto"/>
              <w:bottom w:val="outset" w:sz="6" w:space="0" w:color="auto"/>
              <w:right w:val="outset" w:sz="6" w:space="0" w:color="auto"/>
            </w:tcBorders>
            <w:vAlign w:val="center"/>
            <w:hideMark/>
          </w:tcPr>
          <w:p w14:paraId="75A34532" w14:textId="103F42CD" w:rsidR="008C41C9" w:rsidRPr="008C41C9" w:rsidRDefault="000C59E5" w:rsidP="008C41C9">
            <w:pPr>
              <w:numPr>
                <w:ilvl w:val="0"/>
                <w:numId w:val="41"/>
              </w:numPr>
              <w:rPr>
                <w:rFonts w:ascii="Calibri" w:hAnsi="Calibri" w:cs="Arial"/>
                <w:lang w:val="es-ES"/>
              </w:rPr>
            </w:pPr>
            <w:r w:rsidRPr="000C59E5">
              <w:rPr>
                <w:rFonts w:ascii="Calibri" w:hAnsi="Calibri" w:cs="Arial"/>
              </w:rPr>
              <w:t xml:space="preserve">Queda prohibido </w:t>
            </w:r>
            <w:r w:rsidR="00D85B62">
              <w:rPr>
                <w:rFonts w:ascii="Calibri" w:hAnsi="Calibri" w:cs="Arial"/>
              </w:rPr>
              <w:t>a Federación Canaria</w:t>
            </w:r>
            <w:r w:rsidR="0048583C">
              <w:rPr>
                <w:rFonts w:ascii="Calibri" w:hAnsi="Calibri" w:cs="Arial"/>
              </w:rPr>
              <w:t xml:space="preserve">, contratar o dar ocupación a </w:t>
            </w:r>
            <w:r w:rsidRPr="000C59E5">
              <w:rPr>
                <w:rFonts w:ascii="Calibri" w:hAnsi="Calibri" w:cs="Arial"/>
              </w:rPr>
              <w:t xml:space="preserve"> que impliquen contacto habitual con personas menores de edad a quienes tengan antecedentes en el Registro Central de Delincuentes Sexuales y de Trata de Seres Humanos</w:t>
            </w:r>
          </w:p>
        </w:tc>
      </w:tr>
      <w:tr w:rsidR="008C41C9" w:rsidRPr="008C41C9" w14:paraId="1D9FBED6"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5A4F69C4"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c) Colectivo</w:t>
            </w:r>
          </w:p>
        </w:tc>
        <w:tc>
          <w:tcPr>
            <w:tcW w:w="7436" w:type="dxa"/>
            <w:tcBorders>
              <w:top w:val="outset" w:sz="6" w:space="0" w:color="auto"/>
              <w:left w:val="outset" w:sz="6" w:space="0" w:color="auto"/>
              <w:bottom w:val="outset" w:sz="6" w:space="0" w:color="auto"/>
              <w:right w:val="outset" w:sz="6" w:space="0" w:color="auto"/>
            </w:tcBorders>
            <w:vAlign w:val="center"/>
            <w:hideMark/>
          </w:tcPr>
          <w:p w14:paraId="33995D5E" w14:textId="19A267C4" w:rsidR="008C41C9" w:rsidRPr="008C41C9" w:rsidRDefault="00397C0E" w:rsidP="008C41C9">
            <w:pPr>
              <w:numPr>
                <w:ilvl w:val="0"/>
                <w:numId w:val="41"/>
              </w:numPr>
              <w:rPr>
                <w:rFonts w:ascii="Calibri" w:hAnsi="Calibri" w:cs="Arial"/>
                <w:lang w:val="es-ES"/>
              </w:rPr>
            </w:pPr>
            <w:r>
              <w:rPr>
                <w:rFonts w:ascii="Calibri" w:hAnsi="Calibri" w:cs="Arial"/>
                <w:lang w:val="es-ES"/>
              </w:rPr>
              <w:t>Técnicos y acompañantes de menores</w:t>
            </w:r>
          </w:p>
        </w:tc>
      </w:tr>
      <w:tr w:rsidR="008C41C9" w:rsidRPr="008C41C9" w14:paraId="0898F05C"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1468C97F"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c) Categorías de Datos</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ECA8C01" w14:textId="77777777" w:rsidR="008C41C9" w:rsidRDefault="008C41C9" w:rsidP="008C41C9">
            <w:pPr>
              <w:numPr>
                <w:ilvl w:val="0"/>
                <w:numId w:val="41"/>
              </w:numPr>
              <w:rPr>
                <w:rFonts w:ascii="Calibri" w:hAnsi="Calibri" w:cs="Arial"/>
                <w:lang w:val="es-ES"/>
              </w:rPr>
            </w:pPr>
            <w:r w:rsidRPr="008C41C9">
              <w:rPr>
                <w:rFonts w:ascii="Calibri" w:hAnsi="Calibri" w:cs="Arial"/>
                <w:lang w:val="es-ES"/>
              </w:rPr>
              <w:t>Nombre y apellidos, NIF/DNI</w:t>
            </w:r>
          </w:p>
          <w:p w14:paraId="1306D7FE" w14:textId="2FDA5EBA" w:rsidR="003513EF" w:rsidRPr="008C41C9" w:rsidRDefault="0013246F" w:rsidP="008C41C9">
            <w:pPr>
              <w:numPr>
                <w:ilvl w:val="0"/>
                <w:numId w:val="41"/>
              </w:numPr>
              <w:rPr>
                <w:rFonts w:ascii="Calibri" w:hAnsi="Calibri" w:cs="Arial"/>
                <w:lang w:val="es-ES"/>
              </w:rPr>
            </w:pPr>
            <w:r>
              <w:rPr>
                <w:rFonts w:ascii="Calibri" w:hAnsi="Calibri" w:cs="Arial"/>
              </w:rPr>
              <w:t>C</w:t>
            </w:r>
            <w:r w:rsidRPr="0013246F">
              <w:rPr>
                <w:rFonts w:ascii="Calibri" w:hAnsi="Calibri" w:cs="Arial"/>
              </w:rPr>
              <w:t>ertificación negativa del Registro Central de delincuentes sexuales.</w:t>
            </w:r>
          </w:p>
        </w:tc>
      </w:tr>
      <w:tr w:rsidR="008C41C9" w:rsidRPr="008C41C9" w14:paraId="038A7367"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4E6E378E"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e) Transferencias internacionales</w:t>
            </w:r>
          </w:p>
        </w:tc>
        <w:tc>
          <w:tcPr>
            <w:tcW w:w="7436" w:type="dxa"/>
            <w:tcBorders>
              <w:top w:val="outset" w:sz="6" w:space="0" w:color="auto"/>
              <w:left w:val="outset" w:sz="6" w:space="0" w:color="auto"/>
              <w:bottom w:val="outset" w:sz="6" w:space="0" w:color="auto"/>
              <w:right w:val="outset" w:sz="6" w:space="0" w:color="auto"/>
            </w:tcBorders>
            <w:vAlign w:val="center"/>
            <w:hideMark/>
          </w:tcPr>
          <w:p w14:paraId="75561C59" w14:textId="77777777" w:rsidR="008C41C9" w:rsidRPr="008C41C9" w:rsidRDefault="008C41C9" w:rsidP="008C41C9">
            <w:pPr>
              <w:numPr>
                <w:ilvl w:val="0"/>
                <w:numId w:val="41"/>
              </w:numPr>
              <w:rPr>
                <w:rFonts w:ascii="Calibri" w:hAnsi="Calibri" w:cs="Arial"/>
                <w:lang w:val="es-ES"/>
              </w:rPr>
            </w:pPr>
            <w:r w:rsidRPr="008C41C9">
              <w:rPr>
                <w:rFonts w:ascii="Calibri" w:hAnsi="Calibri" w:cs="Arial"/>
                <w:lang w:val="es-ES"/>
              </w:rPr>
              <w:t>No están previstas transferencias internacionales de los datos.</w:t>
            </w:r>
          </w:p>
        </w:tc>
      </w:tr>
      <w:tr w:rsidR="008C41C9" w:rsidRPr="008C41C9" w14:paraId="74D6F134"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7179EDA3"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f) Plazo supresión</w:t>
            </w:r>
          </w:p>
        </w:tc>
        <w:tc>
          <w:tcPr>
            <w:tcW w:w="7436" w:type="dxa"/>
            <w:tcBorders>
              <w:top w:val="outset" w:sz="6" w:space="0" w:color="auto"/>
              <w:left w:val="outset" w:sz="6" w:space="0" w:color="auto"/>
              <w:bottom w:val="outset" w:sz="6" w:space="0" w:color="auto"/>
              <w:right w:val="outset" w:sz="6" w:space="0" w:color="auto"/>
            </w:tcBorders>
            <w:vAlign w:val="center"/>
            <w:hideMark/>
          </w:tcPr>
          <w:p w14:paraId="10953748" w14:textId="77777777" w:rsidR="00BA3C5B" w:rsidRPr="00BA3C5B" w:rsidRDefault="00BA3C5B" w:rsidP="00137813">
            <w:pPr>
              <w:numPr>
                <w:ilvl w:val="0"/>
                <w:numId w:val="48"/>
              </w:numPr>
              <w:jc w:val="both"/>
              <w:rPr>
                <w:rFonts w:ascii="Calibri" w:hAnsi="Calibri" w:cs="Arial"/>
                <w:lang w:val="es-ES"/>
              </w:rPr>
            </w:pPr>
            <w:r w:rsidRPr="00BA3C5B">
              <w:rPr>
                <w:rFonts w:ascii="Calibri" w:hAnsi="Calibri" w:cs="Arial"/>
                <w:lang w:val="es-ES"/>
              </w:rPr>
              <w:t>Si el resultado es positivo, se eliminará la posibilidad de acceder a la actividad con los menores para la que fue solicitado.</w:t>
            </w:r>
          </w:p>
          <w:p w14:paraId="47768C57" w14:textId="6AB59D1D" w:rsidR="00BA3C5B" w:rsidRPr="00BA3C5B" w:rsidRDefault="00BA3C5B" w:rsidP="00137813">
            <w:pPr>
              <w:numPr>
                <w:ilvl w:val="0"/>
                <w:numId w:val="48"/>
              </w:numPr>
              <w:jc w:val="both"/>
              <w:rPr>
                <w:rFonts w:ascii="Calibri" w:hAnsi="Calibri" w:cs="Arial"/>
                <w:lang w:val="es-ES"/>
              </w:rPr>
            </w:pPr>
            <w:r w:rsidRPr="00BA3C5B">
              <w:rPr>
                <w:rFonts w:ascii="Calibri" w:hAnsi="Calibri" w:cs="Arial"/>
                <w:lang w:val="es-ES"/>
              </w:rPr>
              <w:t>Si el resultado es negativo, se mantendrá durante el tiempo de la actividad, teniendo en cuenta que será solicitado nuevamente para futuras actividades a fin de que conste actualizado</w:t>
            </w:r>
            <w:r w:rsidR="0016470F">
              <w:rPr>
                <w:rFonts w:ascii="Calibri" w:hAnsi="Calibri" w:cs="Arial"/>
                <w:lang w:val="es-ES"/>
              </w:rPr>
              <w:t xml:space="preserve"> y si es continúa de forma anual</w:t>
            </w:r>
            <w:r w:rsidRPr="00BA3C5B">
              <w:rPr>
                <w:rFonts w:ascii="Calibri" w:hAnsi="Calibri" w:cs="Arial"/>
                <w:lang w:val="es-ES"/>
              </w:rPr>
              <w:t>.</w:t>
            </w:r>
          </w:p>
          <w:p w14:paraId="29F2AE83" w14:textId="77777777" w:rsidR="00BA3C5B" w:rsidRPr="00BA3C5B" w:rsidRDefault="00BA3C5B" w:rsidP="00137813">
            <w:pPr>
              <w:numPr>
                <w:ilvl w:val="0"/>
                <w:numId w:val="48"/>
              </w:numPr>
              <w:jc w:val="both"/>
              <w:rPr>
                <w:rFonts w:ascii="Calibri" w:hAnsi="Calibri" w:cs="Arial"/>
                <w:lang w:val="es-ES"/>
              </w:rPr>
            </w:pPr>
            <w:r w:rsidRPr="00BA3C5B">
              <w:rPr>
                <w:rFonts w:ascii="Calibri" w:hAnsi="Calibri" w:cs="Arial"/>
                <w:lang w:val="es-ES"/>
              </w:rPr>
              <w:t>Asimismo, se podrán incorporar al registro los antecedentes sobrevenidos.</w:t>
            </w:r>
          </w:p>
          <w:p w14:paraId="5E1DA750" w14:textId="77777777" w:rsidR="00BA3C5B" w:rsidRPr="00BA3C5B" w:rsidRDefault="00BA3C5B" w:rsidP="00137813">
            <w:pPr>
              <w:numPr>
                <w:ilvl w:val="0"/>
                <w:numId w:val="48"/>
              </w:numPr>
              <w:jc w:val="both"/>
              <w:rPr>
                <w:rFonts w:ascii="Calibri" w:hAnsi="Calibri" w:cs="Arial"/>
                <w:lang w:val="es-ES"/>
              </w:rPr>
            </w:pPr>
            <w:r w:rsidRPr="00BA3C5B">
              <w:rPr>
                <w:rFonts w:ascii="Calibri" w:hAnsi="Calibri" w:cs="Arial"/>
                <w:lang w:val="es-ES"/>
              </w:rPr>
              <w:t>Los antecedentes que figuren como cancelados en el Registro Central de Delincuentes Sexuales y de Trata de Seres Humanos no se tomarán en consideración a los efectos de limitar el acceso y ejercicio de profesiones, oficios y actividades que impliquen contacto habitual con menores de edad.</w:t>
            </w:r>
          </w:p>
          <w:p w14:paraId="6D9E8165" w14:textId="009AD785" w:rsidR="008836FD" w:rsidRPr="008C41C9" w:rsidRDefault="008836FD" w:rsidP="00BA3C5B">
            <w:pPr>
              <w:ind w:left="720"/>
              <w:rPr>
                <w:rFonts w:ascii="Calibri" w:hAnsi="Calibri" w:cs="Arial"/>
                <w:lang w:val="es-ES"/>
              </w:rPr>
            </w:pPr>
          </w:p>
        </w:tc>
      </w:tr>
      <w:tr w:rsidR="008C41C9" w:rsidRPr="008C41C9" w14:paraId="23E6052B"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74F05F48"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g) Medidas de seguridad</w:t>
            </w:r>
          </w:p>
        </w:tc>
        <w:tc>
          <w:tcPr>
            <w:tcW w:w="7436" w:type="dxa"/>
            <w:tcBorders>
              <w:top w:val="outset" w:sz="6" w:space="0" w:color="auto"/>
              <w:left w:val="outset" w:sz="6" w:space="0" w:color="auto"/>
              <w:bottom w:val="outset" w:sz="6" w:space="0" w:color="auto"/>
              <w:right w:val="outset" w:sz="6" w:space="0" w:color="auto"/>
            </w:tcBorders>
            <w:vAlign w:val="center"/>
            <w:hideMark/>
          </w:tcPr>
          <w:p w14:paraId="4484560D" w14:textId="77777777" w:rsidR="008C41C9" w:rsidRPr="008C41C9" w:rsidRDefault="008C41C9" w:rsidP="008C41C9">
            <w:pPr>
              <w:numPr>
                <w:ilvl w:val="0"/>
                <w:numId w:val="41"/>
              </w:numPr>
              <w:rPr>
                <w:rFonts w:ascii="Calibri" w:hAnsi="Calibri" w:cs="Arial"/>
                <w:lang w:val="es-ES"/>
              </w:rPr>
            </w:pPr>
            <w:r w:rsidRPr="008C41C9">
              <w:rPr>
                <w:rFonts w:ascii="Calibri" w:hAnsi="Calibri" w:cs="Arial"/>
                <w:lang w:val="es-ES"/>
              </w:rPr>
              <w:t>Las medidas de seguridad implantadas son técnicas y organizativas tendentes a garantizar la confidencialidad, integridad y disponibilidad de los datos personales tratados.</w:t>
            </w:r>
          </w:p>
        </w:tc>
      </w:tr>
      <w:tr w:rsidR="008C41C9" w:rsidRPr="008C41C9" w14:paraId="492561D0" w14:textId="77777777" w:rsidTr="002C770D">
        <w:tc>
          <w:tcPr>
            <w:tcW w:w="2827" w:type="dxa"/>
            <w:tcBorders>
              <w:top w:val="outset" w:sz="6" w:space="0" w:color="auto"/>
              <w:left w:val="outset" w:sz="6" w:space="0" w:color="auto"/>
              <w:bottom w:val="outset" w:sz="6" w:space="0" w:color="auto"/>
              <w:right w:val="outset" w:sz="6" w:space="0" w:color="auto"/>
            </w:tcBorders>
            <w:vAlign w:val="center"/>
            <w:hideMark/>
          </w:tcPr>
          <w:p w14:paraId="4A61114C" w14:textId="77777777" w:rsidR="008C41C9" w:rsidRPr="008C41C9" w:rsidRDefault="008C41C9" w:rsidP="008C41C9">
            <w:pPr>
              <w:ind w:firstLine="708"/>
              <w:rPr>
                <w:rFonts w:ascii="Calibri" w:hAnsi="Calibri" w:cs="Arial"/>
                <w:lang w:val="es-ES"/>
              </w:rPr>
            </w:pPr>
            <w:r w:rsidRPr="008C41C9">
              <w:rPr>
                <w:rFonts w:ascii="Calibri" w:hAnsi="Calibri" w:cs="Arial"/>
                <w:b/>
                <w:bCs/>
                <w:lang w:val="es-ES"/>
              </w:rPr>
              <w:t>h) Entidad responsable</w:t>
            </w:r>
          </w:p>
        </w:tc>
        <w:tc>
          <w:tcPr>
            <w:tcW w:w="7436" w:type="dxa"/>
            <w:tcBorders>
              <w:top w:val="outset" w:sz="6" w:space="0" w:color="auto"/>
              <w:left w:val="outset" w:sz="6" w:space="0" w:color="auto"/>
              <w:bottom w:val="outset" w:sz="6" w:space="0" w:color="auto"/>
              <w:right w:val="outset" w:sz="6" w:space="0" w:color="auto"/>
            </w:tcBorders>
            <w:vAlign w:val="center"/>
            <w:hideMark/>
          </w:tcPr>
          <w:p w14:paraId="08E15FD0" w14:textId="77777777" w:rsidR="008C41C9" w:rsidRPr="008C41C9" w:rsidRDefault="008C41C9" w:rsidP="008C41C9">
            <w:pPr>
              <w:numPr>
                <w:ilvl w:val="0"/>
                <w:numId w:val="41"/>
              </w:numPr>
              <w:rPr>
                <w:rFonts w:ascii="Calibri" w:hAnsi="Calibri" w:cs="Arial"/>
                <w:lang w:val="es-ES"/>
              </w:rPr>
            </w:pPr>
            <w:r w:rsidRPr="008C41C9">
              <w:rPr>
                <w:rFonts w:ascii="Calibri" w:hAnsi="Calibri" w:cs="Arial"/>
                <w:lang w:val="es-ES"/>
              </w:rPr>
              <w:t>Federación Canaria de Tenis</w:t>
            </w:r>
          </w:p>
        </w:tc>
      </w:tr>
    </w:tbl>
    <w:p w14:paraId="3A264BB1" w14:textId="77777777" w:rsidR="008C41C9" w:rsidRPr="008C41C9" w:rsidRDefault="008C41C9" w:rsidP="008C41C9">
      <w:pPr>
        <w:ind w:firstLine="708"/>
        <w:rPr>
          <w:rFonts w:ascii="Calibri" w:hAnsi="Calibri" w:cs="Arial"/>
          <w:lang w:val="es-ES"/>
        </w:rPr>
      </w:pPr>
    </w:p>
    <w:p w14:paraId="6A32AB0D" w14:textId="77777777" w:rsidR="008C41C9" w:rsidRPr="008C41C9" w:rsidRDefault="008C41C9" w:rsidP="008C41C9">
      <w:pPr>
        <w:ind w:firstLine="708"/>
        <w:rPr>
          <w:rFonts w:ascii="Calibri" w:hAnsi="Calibri" w:cs="Arial"/>
          <w:lang w:val="es-ES"/>
        </w:rPr>
      </w:pPr>
    </w:p>
    <w:p w14:paraId="34D90530" w14:textId="77777777" w:rsidR="008C41C9" w:rsidRPr="008C41C9" w:rsidRDefault="008C41C9" w:rsidP="008C41C9">
      <w:pPr>
        <w:ind w:firstLine="708"/>
        <w:rPr>
          <w:rFonts w:ascii="Calibri" w:hAnsi="Calibri" w:cs="Arial"/>
          <w:lang w:val="es-ES"/>
        </w:rPr>
      </w:pPr>
    </w:p>
    <w:p w14:paraId="04A8D8C2" w14:textId="77777777" w:rsidR="008C41C9" w:rsidRPr="008C41C9" w:rsidRDefault="008C41C9" w:rsidP="008C41C9">
      <w:pPr>
        <w:ind w:firstLine="708"/>
        <w:rPr>
          <w:rFonts w:ascii="Calibri" w:hAnsi="Calibri" w:cs="Arial"/>
          <w:lang w:val="es-ES"/>
        </w:rPr>
      </w:pPr>
    </w:p>
    <w:p w14:paraId="19011196" w14:textId="77777777" w:rsidR="00992250" w:rsidRPr="00FC2E91" w:rsidRDefault="00992250" w:rsidP="00F27231">
      <w:pPr>
        <w:ind w:firstLine="708"/>
        <w:rPr>
          <w:rFonts w:ascii="Calibri" w:hAnsi="Calibri" w:cs="Arial"/>
          <w:lang w:val="es-ES"/>
        </w:rPr>
      </w:pPr>
    </w:p>
    <w:p w14:paraId="19011197" w14:textId="77777777" w:rsidR="00992250" w:rsidRPr="00FC2E91" w:rsidRDefault="00992250" w:rsidP="00F27231">
      <w:pPr>
        <w:ind w:firstLine="708"/>
        <w:rPr>
          <w:rFonts w:ascii="Calibri" w:hAnsi="Calibri" w:cs="Arial"/>
          <w:lang w:val="es-ES"/>
        </w:rPr>
      </w:pPr>
    </w:p>
    <w:p w14:paraId="19011198" w14:textId="77777777" w:rsidR="008C5058" w:rsidRPr="008C5058" w:rsidRDefault="008C5058" w:rsidP="008C5058">
      <w:pPr>
        <w:ind w:firstLine="708"/>
        <w:rPr>
          <w:rFonts w:ascii="Calibri" w:hAnsi="Calibri" w:cs="Arial"/>
          <w:lang w:val="es-ES"/>
        </w:rPr>
      </w:pPr>
    </w:p>
    <w:p w14:paraId="19011199" w14:textId="77777777" w:rsidR="00992250" w:rsidRPr="00FC2E91" w:rsidRDefault="00992250" w:rsidP="008C5058">
      <w:pPr>
        <w:rPr>
          <w:rFonts w:ascii="Calibri" w:hAnsi="Calibri" w:cs="Arial"/>
          <w:lang w:val="es-ES"/>
        </w:rPr>
      </w:pPr>
    </w:p>
    <w:p w14:paraId="1901119A" w14:textId="77777777" w:rsidR="00992250" w:rsidRPr="00FC2E91" w:rsidRDefault="00992250" w:rsidP="00F27231">
      <w:pPr>
        <w:ind w:firstLine="708"/>
        <w:rPr>
          <w:rFonts w:ascii="Calibri" w:hAnsi="Calibri" w:cs="Arial"/>
          <w:lang w:val="es-ES"/>
        </w:rPr>
      </w:pPr>
    </w:p>
    <w:p w14:paraId="1901119B" w14:textId="77777777" w:rsidR="00992250" w:rsidRPr="00FC2E91" w:rsidRDefault="00992250" w:rsidP="00F27231">
      <w:pPr>
        <w:ind w:firstLine="708"/>
        <w:rPr>
          <w:rFonts w:ascii="Calibri" w:hAnsi="Calibri" w:cs="Arial"/>
          <w:lang w:val="es-ES"/>
        </w:rPr>
      </w:pPr>
    </w:p>
    <w:p w14:paraId="1901119C" w14:textId="77777777" w:rsidR="00577F38" w:rsidRPr="00FC2E91" w:rsidRDefault="00577F38" w:rsidP="00F27231">
      <w:pPr>
        <w:ind w:firstLine="708"/>
        <w:rPr>
          <w:rFonts w:ascii="Calibri" w:hAnsi="Calibri" w:cs="Arial"/>
          <w:lang w:val="es-ES"/>
        </w:rPr>
      </w:pPr>
    </w:p>
    <w:sectPr w:rsidR="00577F38" w:rsidRPr="00FC2E91" w:rsidSect="0075542C">
      <w:headerReference w:type="default" r:id="rId9"/>
      <w:footerReference w:type="default" r:id="rId10"/>
      <w:type w:val="continuous"/>
      <w:pgSz w:w="11906" w:h="16838"/>
      <w:pgMar w:top="567" w:right="851" w:bottom="181"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33BCA" w14:textId="77777777" w:rsidR="003C7FDC" w:rsidRDefault="003C7FDC">
      <w:r>
        <w:separator/>
      </w:r>
    </w:p>
  </w:endnote>
  <w:endnote w:type="continuationSeparator" w:id="0">
    <w:p w14:paraId="37032B2B" w14:textId="77777777" w:rsidR="003C7FDC" w:rsidRDefault="003C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0B17D" w14:textId="77777777" w:rsidR="00575FAE" w:rsidRPr="00575FAE" w:rsidRDefault="00575FAE" w:rsidP="00575FAE">
    <w:pPr>
      <w:jc w:val="center"/>
      <w:rPr>
        <w:rFonts w:ascii="Arial" w:hAnsi="Arial" w:cs="Arial"/>
        <w:b/>
        <w:sz w:val="18"/>
        <w:szCs w:val="18"/>
        <w:lang w:val="es-ES"/>
      </w:rPr>
    </w:pPr>
    <w:r w:rsidRPr="00575FAE">
      <w:rPr>
        <w:rFonts w:ascii="Arial" w:hAnsi="Arial" w:cs="Arial"/>
        <w:b/>
        <w:sz w:val="18"/>
        <w:szCs w:val="18"/>
        <w:lang w:val="es-ES"/>
      </w:rPr>
      <w:t>C/ Ortiz de Zarate S/N, Polideportivo López Socas, Las Palmas de Gran Canaria</w:t>
    </w:r>
  </w:p>
  <w:p w14:paraId="190111AA" w14:textId="64C25CD7" w:rsidR="007C301C" w:rsidRPr="00295A2B" w:rsidRDefault="0016470F" w:rsidP="00B656C0">
    <w:pPr>
      <w:jc w:val="center"/>
      <w:rPr>
        <w:rFonts w:ascii="Arial" w:hAnsi="Arial" w:cs="Arial"/>
        <w:b/>
        <w:sz w:val="18"/>
        <w:szCs w:val="18"/>
      </w:rPr>
    </w:pPr>
    <w:hyperlink r:id="rId1" w:history="1">
      <w:r w:rsidR="007C301C" w:rsidRPr="00295A2B">
        <w:rPr>
          <w:rStyle w:val="Hipervnculo"/>
          <w:rFonts w:ascii="Arial" w:hAnsi="Arial" w:cs="Arial"/>
          <w:b/>
          <w:sz w:val="18"/>
          <w:szCs w:val="18"/>
        </w:rPr>
        <w:t>www.federacioncanariadetenis.com</w:t>
      </w:r>
    </w:hyperlink>
  </w:p>
  <w:p w14:paraId="190111AB" w14:textId="77777777" w:rsidR="007C301C" w:rsidRDefault="007C301C" w:rsidP="00B656C0">
    <w:pPr>
      <w:jc w:val="center"/>
      <w:rPr>
        <w:rFonts w:ascii="Arial" w:hAnsi="Arial" w:cs="Arial"/>
        <w:b/>
      </w:rPr>
    </w:pPr>
  </w:p>
  <w:p w14:paraId="190111AC" w14:textId="77777777" w:rsidR="009F5F46" w:rsidRPr="00DF2720" w:rsidRDefault="009F5F46" w:rsidP="00B656C0">
    <w:pPr>
      <w:jc w:val="center"/>
      <w:rPr>
        <w:rFonts w:ascii="Arial" w:hAnsi="Arial" w:cs="Arial"/>
        <w:b/>
      </w:rPr>
    </w:pPr>
    <w:r w:rsidRPr="00DF2720">
      <w:rPr>
        <w:rFonts w:ascii="Arial" w:hAnsi="Arial" w:cs="Arial"/>
        <w:b/>
      </w:rPr>
      <w:t xml:space="preserve">  </w:t>
    </w:r>
  </w:p>
  <w:p w14:paraId="190111AD" w14:textId="77777777" w:rsidR="009F5F46" w:rsidRDefault="009F5F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C3B39" w14:textId="77777777" w:rsidR="003C7FDC" w:rsidRDefault="003C7FDC">
      <w:r>
        <w:separator/>
      </w:r>
    </w:p>
  </w:footnote>
  <w:footnote w:type="continuationSeparator" w:id="0">
    <w:p w14:paraId="640DCBB2" w14:textId="77777777" w:rsidR="003C7FDC" w:rsidRDefault="003C7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1801"/>
      <w:gridCol w:w="6150"/>
      <w:gridCol w:w="2253"/>
    </w:tblGrid>
    <w:tr w:rsidR="00443108" w14:paraId="190111A7" w14:textId="77777777" w:rsidTr="0048526E">
      <w:trPr>
        <w:trHeight w:val="542"/>
      </w:trPr>
      <w:tc>
        <w:tcPr>
          <w:tcW w:w="1809" w:type="dxa"/>
          <w:shd w:val="clear" w:color="auto" w:fill="auto"/>
        </w:tcPr>
        <w:p w14:paraId="190111A1" w14:textId="0C4D8BAE" w:rsidR="00443108" w:rsidRDefault="000B69AC">
          <w:r>
            <w:rPr>
              <w:noProof/>
            </w:rPr>
            <w:drawing>
              <wp:inline distT="0" distB="0" distL="0" distR="0" wp14:anchorId="1203E602" wp14:editId="08F08E8E">
                <wp:extent cx="790575" cy="790575"/>
                <wp:effectExtent l="0" t="0" r="0" b="9525"/>
                <wp:docPr id="18779957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pic:spPr>
                    </pic:pic>
                  </a:graphicData>
                </a:graphic>
              </wp:inline>
            </w:drawing>
          </w:r>
        </w:p>
      </w:tc>
      <w:tc>
        <w:tcPr>
          <w:tcW w:w="6237" w:type="dxa"/>
          <w:shd w:val="clear" w:color="auto" w:fill="auto"/>
        </w:tcPr>
        <w:p w14:paraId="190111A2" w14:textId="77777777" w:rsidR="00443108" w:rsidRDefault="00443108"/>
        <w:p w14:paraId="190111A3" w14:textId="77777777" w:rsidR="00443108" w:rsidRPr="0048526E" w:rsidRDefault="00443108" w:rsidP="0048526E">
          <w:pPr>
            <w:jc w:val="center"/>
            <w:rPr>
              <w:rFonts w:ascii="Cambria" w:hAnsi="Cambria"/>
              <w:b/>
              <w:sz w:val="32"/>
              <w:szCs w:val="32"/>
            </w:rPr>
          </w:pPr>
          <w:r w:rsidRPr="0048526E">
            <w:rPr>
              <w:rFonts w:ascii="Cambria" w:hAnsi="Cambria"/>
              <w:b/>
              <w:sz w:val="32"/>
              <w:szCs w:val="32"/>
            </w:rPr>
            <w:t>REGRISTRO DE ACTIVIDADES DE LA FEDERACIÓN CANARIA DE TENIS</w:t>
          </w:r>
        </w:p>
        <w:p w14:paraId="190111A4" w14:textId="77777777" w:rsidR="00443108" w:rsidRDefault="00443108"/>
        <w:p w14:paraId="190111A5" w14:textId="77777777" w:rsidR="00443108" w:rsidRDefault="00443108"/>
      </w:tc>
      <w:tc>
        <w:tcPr>
          <w:tcW w:w="2298" w:type="dxa"/>
          <w:shd w:val="clear" w:color="auto" w:fill="auto"/>
        </w:tcPr>
        <w:p w14:paraId="190111A6" w14:textId="77777777" w:rsidR="00443108" w:rsidRDefault="00C84C7A">
          <w:r w:rsidRPr="0048526E">
            <w:rPr>
              <w:noProof/>
              <w:lang w:val="es-ES" w:eastAsia="es-ES"/>
            </w:rPr>
            <w:drawing>
              <wp:anchor distT="0" distB="0" distL="114300" distR="114300" simplePos="0" relativeHeight="251657216" behindDoc="0" locked="0" layoutInCell="1" allowOverlap="1" wp14:anchorId="190111B0" wp14:editId="190111B1">
                <wp:simplePos x="0" y="0"/>
                <wp:positionH relativeFrom="column">
                  <wp:posOffset>69850</wp:posOffset>
                </wp:positionH>
                <wp:positionV relativeFrom="paragraph">
                  <wp:posOffset>199390</wp:posOffset>
                </wp:positionV>
                <wp:extent cx="1234440" cy="685800"/>
                <wp:effectExtent l="0" t="0" r="0" b="0"/>
                <wp:wrapNone/>
                <wp:docPr id="1" name="Imagen 1" descr="mod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d1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6858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90111A8" w14:textId="77777777" w:rsidR="009F5F46" w:rsidRDefault="009F5F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66C24"/>
    <w:multiLevelType w:val="multilevel"/>
    <w:tmpl w:val="F152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16878"/>
    <w:multiLevelType w:val="hybridMultilevel"/>
    <w:tmpl w:val="22600B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33018"/>
    <w:multiLevelType w:val="hybridMultilevel"/>
    <w:tmpl w:val="5F98D3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5D83416"/>
    <w:multiLevelType w:val="hybridMultilevel"/>
    <w:tmpl w:val="C32E44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83314C6"/>
    <w:multiLevelType w:val="hybridMultilevel"/>
    <w:tmpl w:val="4DBA70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89371D5"/>
    <w:multiLevelType w:val="hybridMultilevel"/>
    <w:tmpl w:val="930A70E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AB5465F"/>
    <w:multiLevelType w:val="hybridMultilevel"/>
    <w:tmpl w:val="E31C48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B04376"/>
    <w:multiLevelType w:val="hybridMultilevel"/>
    <w:tmpl w:val="F86CF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CF1AA4"/>
    <w:multiLevelType w:val="hybridMultilevel"/>
    <w:tmpl w:val="70BEB3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2DB6348"/>
    <w:multiLevelType w:val="hybridMultilevel"/>
    <w:tmpl w:val="FAE0247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4342F6"/>
    <w:multiLevelType w:val="hybridMultilevel"/>
    <w:tmpl w:val="734CC57C"/>
    <w:lvl w:ilvl="0" w:tplc="0C0A0001">
      <w:start w:val="1"/>
      <w:numFmt w:val="bullet"/>
      <w:lvlText w:val=""/>
      <w:lvlJc w:val="left"/>
      <w:pPr>
        <w:ind w:left="1710" w:hanging="360"/>
      </w:pPr>
      <w:rPr>
        <w:rFonts w:ascii="Symbol" w:hAnsi="Symbol" w:hint="default"/>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1" w15:restartNumberingAfterBreak="0">
    <w:nsid w:val="289348C5"/>
    <w:multiLevelType w:val="multilevel"/>
    <w:tmpl w:val="E766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EE7256"/>
    <w:multiLevelType w:val="hybridMultilevel"/>
    <w:tmpl w:val="489E41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BBE4713"/>
    <w:multiLevelType w:val="hybridMultilevel"/>
    <w:tmpl w:val="7C203C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390501"/>
    <w:multiLevelType w:val="hybridMultilevel"/>
    <w:tmpl w:val="781688FC"/>
    <w:lvl w:ilvl="0" w:tplc="0C0A000F">
      <w:start w:val="1"/>
      <w:numFmt w:val="decimal"/>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1374515"/>
    <w:multiLevelType w:val="multilevel"/>
    <w:tmpl w:val="16A4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F6AF3"/>
    <w:multiLevelType w:val="hybridMultilevel"/>
    <w:tmpl w:val="55286C6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5EA0389"/>
    <w:multiLevelType w:val="hybridMultilevel"/>
    <w:tmpl w:val="B8B2F8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6E7792D"/>
    <w:multiLevelType w:val="hybridMultilevel"/>
    <w:tmpl w:val="158E39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7586C02"/>
    <w:multiLevelType w:val="multilevel"/>
    <w:tmpl w:val="9BA21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FF7462"/>
    <w:multiLevelType w:val="multilevel"/>
    <w:tmpl w:val="69F8B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205B0D"/>
    <w:multiLevelType w:val="multilevel"/>
    <w:tmpl w:val="949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132F6C"/>
    <w:multiLevelType w:val="hybridMultilevel"/>
    <w:tmpl w:val="0DA86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1D077D0"/>
    <w:multiLevelType w:val="hybridMultilevel"/>
    <w:tmpl w:val="6124F636"/>
    <w:lvl w:ilvl="0" w:tplc="889AFE90">
      <w:start w:val="10"/>
      <w:numFmt w:val="decimal"/>
      <w:lvlText w:val="%1."/>
      <w:lvlJc w:val="left"/>
      <w:pPr>
        <w:ind w:left="765" w:hanging="4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71C2D94"/>
    <w:multiLevelType w:val="multilevel"/>
    <w:tmpl w:val="6C3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7F5851"/>
    <w:multiLevelType w:val="hybridMultilevel"/>
    <w:tmpl w:val="CCFC8F90"/>
    <w:lvl w:ilvl="0" w:tplc="0C0A0001">
      <w:start w:val="1"/>
      <w:numFmt w:val="bullet"/>
      <w:lvlText w:val=""/>
      <w:lvlJc w:val="left"/>
      <w:pPr>
        <w:ind w:left="2148" w:hanging="360"/>
      </w:pPr>
      <w:rPr>
        <w:rFonts w:ascii="Symbol" w:hAnsi="Symbol" w:hint="default"/>
      </w:rPr>
    </w:lvl>
    <w:lvl w:ilvl="1" w:tplc="0C0A0003" w:tentative="1">
      <w:start w:val="1"/>
      <w:numFmt w:val="bullet"/>
      <w:lvlText w:val="o"/>
      <w:lvlJc w:val="left"/>
      <w:pPr>
        <w:ind w:left="2868" w:hanging="360"/>
      </w:pPr>
      <w:rPr>
        <w:rFonts w:ascii="Courier New" w:hAnsi="Courier New" w:cs="Courier New" w:hint="default"/>
      </w:rPr>
    </w:lvl>
    <w:lvl w:ilvl="2" w:tplc="0C0A0005" w:tentative="1">
      <w:start w:val="1"/>
      <w:numFmt w:val="bullet"/>
      <w:lvlText w:val=""/>
      <w:lvlJc w:val="left"/>
      <w:pPr>
        <w:ind w:left="3588" w:hanging="360"/>
      </w:pPr>
      <w:rPr>
        <w:rFonts w:ascii="Wingdings" w:hAnsi="Wingdings" w:hint="default"/>
      </w:rPr>
    </w:lvl>
    <w:lvl w:ilvl="3" w:tplc="0C0A0001" w:tentative="1">
      <w:start w:val="1"/>
      <w:numFmt w:val="bullet"/>
      <w:lvlText w:val=""/>
      <w:lvlJc w:val="left"/>
      <w:pPr>
        <w:ind w:left="4308" w:hanging="360"/>
      </w:pPr>
      <w:rPr>
        <w:rFonts w:ascii="Symbol" w:hAnsi="Symbol" w:hint="default"/>
      </w:rPr>
    </w:lvl>
    <w:lvl w:ilvl="4" w:tplc="0C0A0003" w:tentative="1">
      <w:start w:val="1"/>
      <w:numFmt w:val="bullet"/>
      <w:lvlText w:val="o"/>
      <w:lvlJc w:val="left"/>
      <w:pPr>
        <w:ind w:left="5028" w:hanging="360"/>
      </w:pPr>
      <w:rPr>
        <w:rFonts w:ascii="Courier New" w:hAnsi="Courier New" w:cs="Courier New" w:hint="default"/>
      </w:rPr>
    </w:lvl>
    <w:lvl w:ilvl="5" w:tplc="0C0A0005" w:tentative="1">
      <w:start w:val="1"/>
      <w:numFmt w:val="bullet"/>
      <w:lvlText w:val=""/>
      <w:lvlJc w:val="left"/>
      <w:pPr>
        <w:ind w:left="5748" w:hanging="360"/>
      </w:pPr>
      <w:rPr>
        <w:rFonts w:ascii="Wingdings" w:hAnsi="Wingdings" w:hint="default"/>
      </w:rPr>
    </w:lvl>
    <w:lvl w:ilvl="6" w:tplc="0C0A0001" w:tentative="1">
      <w:start w:val="1"/>
      <w:numFmt w:val="bullet"/>
      <w:lvlText w:val=""/>
      <w:lvlJc w:val="left"/>
      <w:pPr>
        <w:ind w:left="6468" w:hanging="360"/>
      </w:pPr>
      <w:rPr>
        <w:rFonts w:ascii="Symbol" w:hAnsi="Symbol" w:hint="default"/>
      </w:rPr>
    </w:lvl>
    <w:lvl w:ilvl="7" w:tplc="0C0A0003" w:tentative="1">
      <w:start w:val="1"/>
      <w:numFmt w:val="bullet"/>
      <w:lvlText w:val="o"/>
      <w:lvlJc w:val="left"/>
      <w:pPr>
        <w:ind w:left="7188" w:hanging="360"/>
      </w:pPr>
      <w:rPr>
        <w:rFonts w:ascii="Courier New" w:hAnsi="Courier New" w:cs="Courier New" w:hint="default"/>
      </w:rPr>
    </w:lvl>
    <w:lvl w:ilvl="8" w:tplc="0C0A0005" w:tentative="1">
      <w:start w:val="1"/>
      <w:numFmt w:val="bullet"/>
      <w:lvlText w:val=""/>
      <w:lvlJc w:val="left"/>
      <w:pPr>
        <w:ind w:left="7908" w:hanging="360"/>
      </w:pPr>
      <w:rPr>
        <w:rFonts w:ascii="Wingdings" w:hAnsi="Wingdings" w:hint="default"/>
      </w:rPr>
    </w:lvl>
  </w:abstractNum>
  <w:abstractNum w:abstractNumId="26" w15:restartNumberingAfterBreak="0">
    <w:nsid w:val="49C30295"/>
    <w:multiLevelType w:val="hybridMultilevel"/>
    <w:tmpl w:val="558088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4BA65D11"/>
    <w:multiLevelType w:val="hybridMultilevel"/>
    <w:tmpl w:val="510A66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BC46794"/>
    <w:multiLevelType w:val="hybridMultilevel"/>
    <w:tmpl w:val="D2744C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E2F34F9"/>
    <w:multiLevelType w:val="multilevel"/>
    <w:tmpl w:val="D262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204127"/>
    <w:multiLevelType w:val="hybridMultilevel"/>
    <w:tmpl w:val="8B10627A"/>
    <w:lvl w:ilvl="0" w:tplc="0C0A0001">
      <w:start w:val="1"/>
      <w:numFmt w:val="bullet"/>
      <w:lvlText w:val=""/>
      <w:lvlJc w:val="left"/>
      <w:pPr>
        <w:ind w:left="1571" w:hanging="360"/>
      </w:pPr>
      <w:rPr>
        <w:rFonts w:ascii="Symbol" w:hAnsi="Symbol" w:hint="default"/>
      </w:rPr>
    </w:lvl>
    <w:lvl w:ilvl="1" w:tplc="0C0A0003">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31" w15:restartNumberingAfterBreak="0">
    <w:nsid w:val="5E1C253A"/>
    <w:multiLevelType w:val="hybridMultilevel"/>
    <w:tmpl w:val="C6A06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6785B78"/>
    <w:multiLevelType w:val="multilevel"/>
    <w:tmpl w:val="C5DE6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9368DE"/>
    <w:multiLevelType w:val="hybridMultilevel"/>
    <w:tmpl w:val="CD466C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87C33D8"/>
    <w:multiLevelType w:val="hybridMultilevel"/>
    <w:tmpl w:val="461890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68A30D8F"/>
    <w:multiLevelType w:val="multilevel"/>
    <w:tmpl w:val="9774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9A11A8"/>
    <w:multiLevelType w:val="hybridMultilevel"/>
    <w:tmpl w:val="FDC8A48E"/>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7" w15:restartNumberingAfterBreak="0">
    <w:nsid w:val="6A86541E"/>
    <w:multiLevelType w:val="hybridMultilevel"/>
    <w:tmpl w:val="7408BFE4"/>
    <w:lvl w:ilvl="0" w:tplc="0C0A000F">
      <w:start w:val="1"/>
      <w:numFmt w:val="decimal"/>
      <w:lvlText w:val="%1."/>
      <w:lvlJc w:val="left"/>
      <w:pPr>
        <w:ind w:left="930" w:hanging="360"/>
      </w:pPr>
    </w:lvl>
    <w:lvl w:ilvl="1" w:tplc="0C0A0019">
      <w:start w:val="1"/>
      <w:numFmt w:val="lowerLetter"/>
      <w:lvlText w:val="%2."/>
      <w:lvlJc w:val="left"/>
      <w:pPr>
        <w:ind w:left="1650" w:hanging="360"/>
      </w:pPr>
    </w:lvl>
    <w:lvl w:ilvl="2" w:tplc="0C0A001B" w:tentative="1">
      <w:start w:val="1"/>
      <w:numFmt w:val="lowerRoman"/>
      <w:lvlText w:val="%3."/>
      <w:lvlJc w:val="right"/>
      <w:pPr>
        <w:ind w:left="2370" w:hanging="180"/>
      </w:pPr>
    </w:lvl>
    <w:lvl w:ilvl="3" w:tplc="0C0A000F" w:tentative="1">
      <w:start w:val="1"/>
      <w:numFmt w:val="decimal"/>
      <w:lvlText w:val="%4."/>
      <w:lvlJc w:val="left"/>
      <w:pPr>
        <w:ind w:left="3090" w:hanging="360"/>
      </w:pPr>
    </w:lvl>
    <w:lvl w:ilvl="4" w:tplc="0C0A0019" w:tentative="1">
      <w:start w:val="1"/>
      <w:numFmt w:val="lowerLetter"/>
      <w:lvlText w:val="%5."/>
      <w:lvlJc w:val="left"/>
      <w:pPr>
        <w:ind w:left="3810" w:hanging="360"/>
      </w:pPr>
    </w:lvl>
    <w:lvl w:ilvl="5" w:tplc="0C0A001B" w:tentative="1">
      <w:start w:val="1"/>
      <w:numFmt w:val="lowerRoman"/>
      <w:lvlText w:val="%6."/>
      <w:lvlJc w:val="right"/>
      <w:pPr>
        <w:ind w:left="4530" w:hanging="180"/>
      </w:pPr>
    </w:lvl>
    <w:lvl w:ilvl="6" w:tplc="0C0A000F" w:tentative="1">
      <w:start w:val="1"/>
      <w:numFmt w:val="decimal"/>
      <w:lvlText w:val="%7."/>
      <w:lvlJc w:val="left"/>
      <w:pPr>
        <w:ind w:left="5250" w:hanging="360"/>
      </w:pPr>
    </w:lvl>
    <w:lvl w:ilvl="7" w:tplc="0C0A0019" w:tentative="1">
      <w:start w:val="1"/>
      <w:numFmt w:val="lowerLetter"/>
      <w:lvlText w:val="%8."/>
      <w:lvlJc w:val="left"/>
      <w:pPr>
        <w:ind w:left="5970" w:hanging="360"/>
      </w:pPr>
    </w:lvl>
    <w:lvl w:ilvl="8" w:tplc="0C0A001B" w:tentative="1">
      <w:start w:val="1"/>
      <w:numFmt w:val="lowerRoman"/>
      <w:lvlText w:val="%9."/>
      <w:lvlJc w:val="right"/>
      <w:pPr>
        <w:ind w:left="6690" w:hanging="180"/>
      </w:pPr>
    </w:lvl>
  </w:abstractNum>
  <w:abstractNum w:abstractNumId="38" w15:restartNumberingAfterBreak="0">
    <w:nsid w:val="6ADD7F2F"/>
    <w:multiLevelType w:val="hybridMultilevel"/>
    <w:tmpl w:val="C3A074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4202FE"/>
    <w:multiLevelType w:val="hybridMultilevel"/>
    <w:tmpl w:val="17241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04B41CF"/>
    <w:multiLevelType w:val="hybridMultilevel"/>
    <w:tmpl w:val="E4AE9C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1213DAC"/>
    <w:multiLevelType w:val="multilevel"/>
    <w:tmpl w:val="73C2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D23708"/>
    <w:multiLevelType w:val="hybridMultilevel"/>
    <w:tmpl w:val="5E044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51E5B91"/>
    <w:multiLevelType w:val="hybridMultilevel"/>
    <w:tmpl w:val="37AE98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787C00BE"/>
    <w:multiLevelType w:val="multilevel"/>
    <w:tmpl w:val="52B20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287B51"/>
    <w:multiLevelType w:val="hybridMultilevel"/>
    <w:tmpl w:val="536E1F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FA23C10"/>
    <w:multiLevelType w:val="multilevel"/>
    <w:tmpl w:val="E49A74E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77489087">
    <w:abstractNumId w:val="44"/>
  </w:num>
  <w:num w:numId="2" w16cid:durableId="1153453861">
    <w:abstractNumId w:val="41"/>
  </w:num>
  <w:num w:numId="3" w16cid:durableId="165480794">
    <w:abstractNumId w:val="15"/>
  </w:num>
  <w:num w:numId="4" w16cid:durableId="1276906595">
    <w:abstractNumId w:val="19"/>
  </w:num>
  <w:num w:numId="5" w16cid:durableId="72246035">
    <w:abstractNumId w:val="20"/>
  </w:num>
  <w:num w:numId="6" w16cid:durableId="1888372488">
    <w:abstractNumId w:val="21"/>
  </w:num>
  <w:num w:numId="7" w16cid:durableId="1511020764">
    <w:abstractNumId w:val="32"/>
  </w:num>
  <w:num w:numId="8" w16cid:durableId="263928393">
    <w:abstractNumId w:val="29"/>
  </w:num>
  <w:num w:numId="9" w16cid:durableId="1479180246">
    <w:abstractNumId w:val="0"/>
  </w:num>
  <w:num w:numId="10" w16cid:durableId="1249391311">
    <w:abstractNumId w:val="38"/>
  </w:num>
  <w:num w:numId="11" w16cid:durableId="1768961091">
    <w:abstractNumId w:val="9"/>
  </w:num>
  <w:num w:numId="12" w16cid:durableId="983049735">
    <w:abstractNumId w:val="13"/>
  </w:num>
  <w:num w:numId="13" w16cid:durableId="462772868">
    <w:abstractNumId w:val="28"/>
  </w:num>
  <w:num w:numId="14" w16cid:durableId="1928806807">
    <w:abstractNumId w:val="14"/>
  </w:num>
  <w:num w:numId="15" w16cid:durableId="1990010962">
    <w:abstractNumId w:val="23"/>
  </w:num>
  <w:num w:numId="16" w16cid:durableId="601568481">
    <w:abstractNumId w:val="26"/>
  </w:num>
  <w:num w:numId="17" w16cid:durableId="14241826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78088281">
    <w:abstractNumId w:val="5"/>
  </w:num>
  <w:num w:numId="19" w16cid:durableId="71395975">
    <w:abstractNumId w:val="16"/>
  </w:num>
  <w:num w:numId="20" w16cid:durableId="77947093">
    <w:abstractNumId w:val="36"/>
  </w:num>
  <w:num w:numId="21" w16cid:durableId="1394815357">
    <w:abstractNumId w:val="25"/>
  </w:num>
  <w:num w:numId="22" w16cid:durableId="1358190196">
    <w:abstractNumId w:val="22"/>
  </w:num>
  <w:num w:numId="23" w16cid:durableId="611791654">
    <w:abstractNumId w:val="10"/>
  </w:num>
  <w:num w:numId="24" w16cid:durableId="152457641">
    <w:abstractNumId w:val="2"/>
  </w:num>
  <w:num w:numId="25" w16cid:durableId="2057317911">
    <w:abstractNumId w:val="7"/>
  </w:num>
  <w:num w:numId="26" w16cid:durableId="313533733">
    <w:abstractNumId w:val="6"/>
  </w:num>
  <w:num w:numId="27" w16cid:durableId="238177381">
    <w:abstractNumId w:val="46"/>
  </w:num>
  <w:num w:numId="28" w16cid:durableId="1917519231">
    <w:abstractNumId w:val="4"/>
  </w:num>
  <w:num w:numId="29" w16cid:durableId="378407071">
    <w:abstractNumId w:val="37"/>
  </w:num>
  <w:num w:numId="30" w16cid:durableId="1044983571">
    <w:abstractNumId w:val="30"/>
  </w:num>
  <w:num w:numId="31" w16cid:durableId="919408819">
    <w:abstractNumId w:val="35"/>
  </w:num>
  <w:num w:numId="32" w16cid:durableId="1397166120">
    <w:abstractNumId w:val="24"/>
  </w:num>
  <w:num w:numId="33" w16cid:durableId="1881548273">
    <w:abstractNumId w:val="18"/>
  </w:num>
  <w:num w:numId="34" w16cid:durableId="1087076872">
    <w:abstractNumId w:val="8"/>
  </w:num>
  <w:num w:numId="35" w16cid:durableId="758405264">
    <w:abstractNumId w:val="12"/>
  </w:num>
  <w:num w:numId="36" w16cid:durableId="1174343817">
    <w:abstractNumId w:val="40"/>
  </w:num>
  <w:num w:numId="37" w16cid:durableId="1919752163">
    <w:abstractNumId w:val="33"/>
  </w:num>
  <w:num w:numId="38" w16cid:durableId="12845081">
    <w:abstractNumId w:val="43"/>
  </w:num>
  <w:num w:numId="39" w16cid:durableId="382753495">
    <w:abstractNumId w:val="39"/>
  </w:num>
  <w:num w:numId="40" w16cid:durableId="1647541113">
    <w:abstractNumId w:val="31"/>
  </w:num>
  <w:num w:numId="41" w16cid:durableId="993411575">
    <w:abstractNumId w:val="27"/>
  </w:num>
  <w:num w:numId="42" w16cid:durableId="836573057">
    <w:abstractNumId w:val="42"/>
  </w:num>
  <w:num w:numId="43" w16cid:durableId="118573020">
    <w:abstractNumId w:val="1"/>
  </w:num>
  <w:num w:numId="44" w16cid:durableId="1754160871">
    <w:abstractNumId w:val="34"/>
  </w:num>
  <w:num w:numId="45" w16cid:durableId="1966615118">
    <w:abstractNumId w:val="17"/>
  </w:num>
  <w:num w:numId="46" w16cid:durableId="590355393">
    <w:abstractNumId w:val="45"/>
  </w:num>
  <w:num w:numId="47" w16cid:durableId="2072580854">
    <w:abstractNumId w:val="3"/>
  </w:num>
  <w:num w:numId="48" w16cid:durableId="9466218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0E"/>
    <w:rsid w:val="000031A4"/>
    <w:rsid w:val="00007769"/>
    <w:rsid w:val="00012FE5"/>
    <w:rsid w:val="0001637C"/>
    <w:rsid w:val="00020B8F"/>
    <w:rsid w:val="000211FB"/>
    <w:rsid w:val="000239EC"/>
    <w:rsid w:val="00025166"/>
    <w:rsid w:val="0002757D"/>
    <w:rsid w:val="000339AF"/>
    <w:rsid w:val="0003553F"/>
    <w:rsid w:val="00043E45"/>
    <w:rsid w:val="00045DFC"/>
    <w:rsid w:val="0005154C"/>
    <w:rsid w:val="00053EF9"/>
    <w:rsid w:val="000652D5"/>
    <w:rsid w:val="000751BD"/>
    <w:rsid w:val="00083019"/>
    <w:rsid w:val="00083C60"/>
    <w:rsid w:val="000848AD"/>
    <w:rsid w:val="00085B15"/>
    <w:rsid w:val="00087275"/>
    <w:rsid w:val="00087549"/>
    <w:rsid w:val="000903DA"/>
    <w:rsid w:val="0009185F"/>
    <w:rsid w:val="000956E6"/>
    <w:rsid w:val="000A2F6B"/>
    <w:rsid w:val="000A3221"/>
    <w:rsid w:val="000A530D"/>
    <w:rsid w:val="000B0D77"/>
    <w:rsid w:val="000B0E3A"/>
    <w:rsid w:val="000B36D4"/>
    <w:rsid w:val="000B5E6F"/>
    <w:rsid w:val="000B69AC"/>
    <w:rsid w:val="000C4156"/>
    <w:rsid w:val="000C59E5"/>
    <w:rsid w:val="000D765D"/>
    <w:rsid w:val="000E379B"/>
    <w:rsid w:val="000F16BC"/>
    <w:rsid w:val="000F310D"/>
    <w:rsid w:val="000F319B"/>
    <w:rsid w:val="000F500B"/>
    <w:rsid w:val="000F7D45"/>
    <w:rsid w:val="001007DF"/>
    <w:rsid w:val="00103A4A"/>
    <w:rsid w:val="00104464"/>
    <w:rsid w:val="00116090"/>
    <w:rsid w:val="00120366"/>
    <w:rsid w:val="0013246F"/>
    <w:rsid w:val="0013434B"/>
    <w:rsid w:val="00137813"/>
    <w:rsid w:val="001410BB"/>
    <w:rsid w:val="001446FA"/>
    <w:rsid w:val="00144D32"/>
    <w:rsid w:val="00145783"/>
    <w:rsid w:val="00157BCD"/>
    <w:rsid w:val="001600C6"/>
    <w:rsid w:val="0016470F"/>
    <w:rsid w:val="00165939"/>
    <w:rsid w:val="00166EC9"/>
    <w:rsid w:val="001728AA"/>
    <w:rsid w:val="0017486A"/>
    <w:rsid w:val="001812F3"/>
    <w:rsid w:val="0018323C"/>
    <w:rsid w:val="00190DB1"/>
    <w:rsid w:val="001933CA"/>
    <w:rsid w:val="001943FF"/>
    <w:rsid w:val="00194743"/>
    <w:rsid w:val="00196CAF"/>
    <w:rsid w:val="001A7EBB"/>
    <w:rsid w:val="001B1C18"/>
    <w:rsid w:val="001C3AB3"/>
    <w:rsid w:val="001D2344"/>
    <w:rsid w:val="001D290D"/>
    <w:rsid w:val="001D4A70"/>
    <w:rsid w:val="001D536E"/>
    <w:rsid w:val="001E0658"/>
    <w:rsid w:val="001E3303"/>
    <w:rsid w:val="001E6919"/>
    <w:rsid w:val="001F033B"/>
    <w:rsid w:val="001F08A9"/>
    <w:rsid w:val="001F1453"/>
    <w:rsid w:val="002110A2"/>
    <w:rsid w:val="00211DD6"/>
    <w:rsid w:val="00214BD1"/>
    <w:rsid w:val="0022691A"/>
    <w:rsid w:val="00230806"/>
    <w:rsid w:val="00236F86"/>
    <w:rsid w:val="00237389"/>
    <w:rsid w:val="002434D1"/>
    <w:rsid w:val="00243570"/>
    <w:rsid w:val="002435BB"/>
    <w:rsid w:val="00245038"/>
    <w:rsid w:val="00245EC4"/>
    <w:rsid w:val="00250261"/>
    <w:rsid w:val="0025459E"/>
    <w:rsid w:val="00254D2E"/>
    <w:rsid w:val="00261F69"/>
    <w:rsid w:val="002635B2"/>
    <w:rsid w:val="00265250"/>
    <w:rsid w:val="002701A2"/>
    <w:rsid w:val="00271010"/>
    <w:rsid w:val="00272F7E"/>
    <w:rsid w:val="00275355"/>
    <w:rsid w:val="00275AF8"/>
    <w:rsid w:val="00275EE8"/>
    <w:rsid w:val="00276192"/>
    <w:rsid w:val="00281085"/>
    <w:rsid w:val="002856EE"/>
    <w:rsid w:val="0029526D"/>
    <w:rsid w:val="00295A2B"/>
    <w:rsid w:val="00296956"/>
    <w:rsid w:val="00296DB0"/>
    <w:rsid w:val="002A055E"/>
    <w:rsid w:val="002A3433"/>
    <w:rsid w:val="002B7487"/>
    <w:rsid w:val="002C3015"/>
    <w:rsid w:val="002C3A9E"/>
    <w:rsid w:val="002C40BF"/>
    <w:rsid w:val="002C4378"/>
    <w:rsid w:val="002C4F39"/>
    <w:rsid w:val="002C51D3"/>
    <w:rsid w:val="002D0FB4"/>
    <w:rsid w:val="002D3FF9"/>
    <w:rsid w:val="002D6168"/>
    <w:rsid w:val="002D6196"/>
    <w:rsid w:val="002F18A9"/>
    <w:rsid w:val="002F3322"/>
    <w:rsid w:val="002F563C"/>
    <w:rsid w:val="002F7B48"/>
    <w:rsid w:val="00302522"/>
    <w:rsid w:val="003130B3"/>
    <w:rsid w:val="00316985"/>
    <w:rsid w:val="00334A26"/>
    <w:rsid w:val="003376FB"/>
    <w:rsid w:val="0034007C"/>
    <w:rsid w:val="00342EFF"/>
    <w:rsid w:val="00344459"/>
    <w:rsid w:val="00350ACD"/>
    <w:rsid w:val="003513EF"/>
    <w:rsid w:val="00353279"/>
    <w:rsid w:val="003569EF"/>
    <w:rsid w:val="00364107"/>
    <w:rsid w:val="00366593"/>
    <w:rsid w:val="00382B43"/>
    <w:rsid w:val="00397C0E"/>
    <w:rsid w:val="003A04AC"/>
    <w:rsid w:val="003A1EED"/>
    <w:rsid w:val="003A2559"/>
    <w:rsid w:val="003B0769"/>
    <w:rsid w:val="003B1E39"/>
    <w:rsid w:val="003B1F27"/>
    <w:rsid w:val="003C3184"/>
    <w:rsid w:val="003C4072"/>
    <w:rsid w:val="003C7FDC"/>
    <w:rsid w:val="003D01D4"/>
    <w:rsid w:val="003D522A"/>
    <w:rsid w:val="003D5418"/>
    <w:rsid w:val="003E5D4B"/>
    <w:rsid w:val="003F5073"/>
    <w:rsid w:val="00400B50"/>
    <w:rsid w:val="00401EF0"/>
    <w:rsid w:val="00412A5D"/>
    <w:rsid w:val="00413CD4"/>
    <w:rsid w:val="0042195B"/>
    <w:rsid w:val="00422019"/>
    <w:rsid w:val="00425983"/>
    <w:rsid w:val="004356AA"/>
    <w:rsid w:val="00437119"/>
    <w:rsid w:val="00443108"/>
    <w:rsid w:val="00455E9D"/>
    <w:rsid w:val="004574AE"/>
    <w:rsid w:val="0046482B"/>
    <w:rsid w:val="0046500B"/>
    <w:rsid w:val="00465609"/>
    <w:rsid w:val="00480798"/>
    <w:rsid w:val="00480909"/>
    <w:rsid w:val="00483F3E"/>
    <w:rsid w:val="0048526E"/>
    <w:rsid w:val="0048583C"/>
    <w:rsid w:val="00486859"/>
    <w:rsid w:val="00487C93"/>
    <w:rsid w:val="00487F38"/>
    <w:rsid w:val="00494613"/>
    <w:rsid w:val="00495B3C"/>
    <w:rsid w:val="004A1B77"/>
    <w:rsid w:val="004A3F33"/>
    <w:rsid w:val="004A72E6"/>
    <w:rsid w:val="004B0535"/>
    <w:rsid w:val="004B161F"/>
    <w:rsid w:val="004B60CA"/>
    <w:rsid w:val="004B7A47"/>
    <w:rsid w:val="004C2315"/>
    <w:rsid w:val="004C3970"/>
    <w:rsid w:val="004D318B"/>
    <w:rsid w:val="004D3CC2"/>
    <w:rsid w:val="004D5021"/>
    <w:rsid w:val="004E12AB"/>
    <w:rsid w:val="004E3D04"/>
    <w:rsid w:val="004E6742"/>
    <w:rsid w:val="004F1859"/>
    <w:rsid w:val="004F2ABB"/>
    <w:rsid w:val="005142ED"/>
    <w:rsid w:val="00516A03"/>
    <w:rsid w:val="00520783"/>
    <w:rsid w:val="005258B2"/>
    <w:rsid w:val="00526457"/>
    <w:rsid w:val="005268A4"/>
    <w:rsid w:val="00537F38"/>
    <w:rsid w:val="00540281"/>
    <w:rsid w:val="005426E6"/>
    <w:rsid w:val="00545615"/>
    <w:rsid w:val="00552AC7"/>
    <w:rsid w:val="0055481A"/>
    <w:rsid w:val="00560917"/>
    <w:rsid w:val="0057073D"/>
    <w:rsid w:val="00573851"/>
    <w:rsid w:val="00575687"/>
    <w:rsid w:val="005756E0"/>
    <w:rsid w:val="00575DB1"/>
    <w:rsid w:val="00575FAE"/>
    <w:rsid w:val="00577F38"/>
    <w:rsid w:val="005835EA"/>
    <w:rsid w:val="00585481"/>
    <w:rsid w:val="00586E8B"/>
    <w:rsid w:val="00590BB9"/>
    <w:rsid w:val="00595FD5"/>
    <w:rsid w:val="005A17D2"/>
    <w:rsid w:val="005A1A5A"/>
    <w:rsid w:val="005A64A5"/>
    <w:rsid w:val="005B3078"/>
    <w:rsid w:val="005B4A80"/>
    <w:rsid w:val="005B6B26"/>
    <w:rsid w:val="005C3749"/>
    <w:rsid w:val="005F3FEB"/>
    <w:rsid w:val="00605D87"/>
    <w:rsid w:val="00610394"/>
    <w:rsid w:val="0061298F"/>
    <w:rsid w:val="00614502"/>
    <w:rsid w:val="006150E2"/>
    <w:rsid w:val="00615E85"/>
    <w:rsid w:val="00620952"/>
    <w:rsid w:val="00621452"/>
    <w:rsid w:val="00627040"/>
    <w:rsid w:val="00627408"/>
    <w:rsid w:val="006279B4"/>
    <w:rsid w:val="00631CAA"/>
    <w:rsid w:val="00632087"/>
    <w:rsid w:val="00634349"/>
    <w:rsid w:val="006349DA"/>
    <w:rsid w:val="00637559"/>
    <w:rsid w:val="006405AB"/>
    <w:rsid w:val="0064276A"/>
    <w:rsid w:val="00643873"/>
    <w:rsid w:val="0064559D"/>
    <w:rsid w:val="00650067"/>
    <w:rsid w:val="006529B4"/>
    <w:rsid w:val="00653F74"/>
    <w:rsid w:val="006562BD"/>
    <w:rsid w:val="006566D3"/>
    <w:rsid w:val="00656903"/>
    <w:rsid w:val="00663714"/>
    <w:rsid w:val="00667CF2"/>
    <w:rsid w:val="006741ED"/>
    <w:rsid w:val="006747C7"/>
    <w:rsid w:val="00674F6F"/>
    <w:rsid w:val="00683AC2"/>
    <w:rsid w:val="00690C81"/>
    <w:rsid w:val="00692B13"/>
    <w:rsid w:val="00697869"/>
    <w:rsid w:val="006B4B53"/>
    <w:rsid w:val="006B763F"/>
    <w:rsid w:val="006C2B98"/>
    <w:rsid w:val="006C425A"/>
    <w:rsid w:val="006C5170"/>
    <w:rsid w:val="006D2498"/>
    <w:rsid w:val="006D35AA"/>
    <w:rsid w:val="006D4EFC"/>
    <w:rsid w:val="006D550F"/>
    <w:rsid w:val="006E1ED9"/>
    <w:rsid w:val="006E2769"/>
    <w:rsid w:val="006F3334"/>
    <w:rsid w:val="006F721A"/>
    <w:rsid w:val="006F7E8C"/>
    <w:rsid w:val="0070013E"/>
    <w:rsid w:val="00703E8D"/>
    <w:rsid w:val="007044A4"/>
    <w:rsid w:val="00705018"/>
    <w:rsid w:val="00715C6F"/>
    <w:rsid w:val="00717042"/>
    <w:rsid w:val="00717A97"/>
    <w:rsid w:val="007241A6"/>
    <w:rsid w:val="00734375"/>
    <w:rsid w:val="0073455F"/>
    <w:rsid w:val="00735A43"/>
    <w:rsid w:val="00735F2B"/>
    <w:rsid w:val="00742DFA"/>
    <w:rsid w:val="0074466F"/>
    <w:rsid w:val="00744D48"/>
    <w:rsid w:val="0074572C"/>
    <w:rsid w:val="00746819"/>
    <w:rsid w:val="0075064D"/>
    <w:rsid w:val="00751578"/>
    <w:rsid w:val="0075542C"/>
    <w:rsid w:val="00757714"/>
    <w:rsid w:val="00757A18"/>
    <w:rsid w:val="00760AEB"/>
    <w:rsid w:val="00770B83"/>
    <w:rsid w:val="0077517A"/>
    <w:rsid w:val="00785FA9"/>
    <w:rsid w:val="0078668A"/>
    <w:rsid w:val="00790019"/>
    <w:rsid w:val="00790475"/>
    <w:rsid w:val="007948EA"/>
    <w:rsid w:val="00795111"/>
    <w:rsid w:val="007957DD"/>
    <w:rsid w:val="00797CF8"/>
    <w:rsid w:val="007A3478"/>
    <w:rsid w:val="007A7575"/>
    <w:rsid w:val="007C26AE"/>
    <w:rsid w:val="007C301C"/>
    <w:rsid w:val="007D76E1"/>
    <w:rsid w:val="007D7B30"/>
    <w:rsid w:val="007E4B40"/>
    <w:rsid w:val="007E7324"/>
    <w:rsid w:val="007F034F"/>
    <w:rsid w:val="007F38AE"/>
    <w:rsid w:val="007F63C6"/>
    <w:rsid w:val="00801320"/>
    <w:rsid w:val="00801829"/>
    <w:rsid w:val="00804A9A"/>
    <w:rsid w:val="008123F9"/>
    <w:rsid w:val="00813EA4"/>
    <w:rsid w:val="008150B5"/>
    <w:rsid w:val="008153B5"/>
    <w:rsid w:val="00831FB4"/>
    <w:rsid w:val="00835DB0"/>
    <w:rsid w:val="0083773F"/>
    <w:rsid w:val="008464C5"/>
    <w:rsid w:val="00856C46"/>
    <w:rsid w:val="0086570E"/>
    <w:rsid w:val="0087249C"/>
    <w:rsid w:val="008731F0"/>
    <w:rsid w:val="00873598"/>
    <w:rsid w:val="00876B59"/>
    <w:rsid w:val="00877E18"/>
    <w:rsid w:val="0088067D"/>
    <w:rsid w:val="00881773"/>
    <w:rsid w:val="008836FD"/>
    <w:rsid w:val="00883E12"/>
    <w:rsid w:val="0088760E"/>
    <w:rsid w:val="00890990"/>
    <w:rsid w:val="00890A21"/>
    <w:rsid w:val="008B0C64"/>
    <w:rsid w:val="008B5B6E"/>
    <w:rsid w:val="008C41C9"/>
    <w:rsid w:val="008C5058"/>
    <w:rsid w:val="008D14CA"/>
    <w:rsid w:val="008D1BCB"/>
    <w:rsid w:val="008D1E46"/>
    <w:rsid w:val="008D292D"/>
    <w:rsid w:val="008D4AF2"/>
    <w:rsid w:val="008D5F1B"/>
    <w:rsid w:val="008F3D52"/>
    <w:rsid w:val="0090011F"/>
    <w:rsid w:val="00903087"/>
    <w:rsid w:val="00912518"/>
    <w:rsid w:val="0092688B"/>
    <w:rsid w:val="00930288"/>
    <w:rsid w:val="009368B6"/>
    <w:rsid w:val="009421EB"/>
    <w:rsid w:val="0094652D"/>
    <w:rsid w:val="009517E3"/>
    <w:rsid w:val="009527C4"/>
    <w:rsid w:val="0096117C"/>
    <w:rsid w:val="009616A3"/>
    <w:rsid w:val="00965E3F"/>
    <w:rsid w:val="0096696D"/>
    <w:rsid w:val="0097315A"/>
    <w:rsid w:val="00973BF2"/>
    <w:rsid w:val="00975798"/>
    <w:rsid w:val="00992250"/>
    <w:rsid w:val="00996EE0"/>
    <w:rsid w:val="009972A1"/>
    <w:rsid w:val="009A43A2"/>
    <w:rsid w:val="009B73DB"/>
    <w:rsid w:val="009C0843"/>
    <w:rsid w:val="009D0ABA"/>
    <w:rsid w:val="009E5FBC"/>
    <w:rsid w:val="009F217F"/>
    <w:rsid w:val="009F5F46"/>
    <w:rsid w:val="00A01849"/>
    <w:rsid w:val="00A05CAD"/>
    <w:rsid w:val="00A1039C"/>
    <w:rsid w:val="00A11B19"/>
    <w:rsid w:val="00A12DB4"/>
    <w:rsid w:val="00A138FA"/>
    <w:rsid w:val="00A15670"/>
    <w:rsid w:val="00A24779"/>
    <w:rsid w:val="00A264EC"/>
    <w:rsid w:val="00A3219B"/>
    <w:rsid w:val="00A34826"/>
    <w:rsid w:val="00A440E8"/>
    <w:rsid w:val="00A47F97"/>
    <w:rsid w:val="00A56CF1"/>
    <w:rsid w:val="00A60A88"/>
    <w:rsid w:val="00A70E62"/>
    <w:rsid w:val="00A85626"/>
    <w:rsid w:val="00A861C7"/>
    <w:rsid w:val="00A86357"/>
    <w:rsid w:val="00A87445"/>
    <w:rsid w:val="00AA66A3"/>
    <w:rsid w:val="00AB0566"/>
    <w:rsid w:val="00AB0B19"/>
    <w:rsid w:val="00AB6A2A"/>
    <w:rsid w:val="00AC576D"/>
    <w:rsid w:val="00AE34C1"/>
    <w:rsid w:val="00AE7790"/>
    <w:rsid w:val="00AF1E9E"/>
    <w:rsid w:val="00AF24CE"/>
    <w:rsid w:val="00AF357B"/>
    <w:rsid w:val="00AF4BD2"/>
    <w:rsid w:val="00AF58A5"/>
    <w:rsid w:val="00AF6E1A"/>
    <w:rsid w:val="00B0115A"/>
    <w:rsid w:val="00B063B3"/>
    <w:rsid w:val="00B102B4"/>
    <w:rsid w:val="00B10A78"/>
    <w:rsid w:val="00B11A03"/>
    <w:rsid w:val="00B136B4"/>
    <w:rsid w:val="00B13726"/>
    <w:rsid w:val="00B157FA"/>
    <w:rsid w:val="00B16BCD"/>
    <w:rsid w:val="00B17CD4"/>
    <w:rsid w:val="00B209F6"/>
    <w:rsid w:val="00B224D0"/>
    <w:rsid w:val="00B224D8"/>
    <w:rsid w:val="00B2378B"/>
    <w:rsid w:val="00B24279"/>
    <w:rsid w:val="00B26CA1"/>
    <w:rsid w:val="00B26F10"/>
    <w:rsid w:val="00B30FF5"/>
    <w:rsid w:val="00B31D7D"/>
    <w:rsid w:val="00B40026"/>
    <w:rsid w:val="00B41CCE"/>
    <w:rsid w:val="00B56FA1"/>
    <w:rsid w:val="00B61D64"/>
    <w:rsid w:val="00B63817"/>
    <w:rsid w:val="00B656C0"/>
    <w:rsid w:val="00B65D81"/>
    <w:rsid w:val="00B66506"/>
    <w:rsid w:val="00B66BDC"/>
    <w:rsid w:val="00B7168E"/>
    <w:rsid w:val="00B737B4"/>
    <w:rsid w:val="00B92E56"/>
    <w:rsid w:val="00B94051"/>
    <w:rsid w:val="00B951F1"/>
    <w:rsid w:val="00B96F5F"/>
    <w:rsid w:val="00BA1EF1"/>
    <w:rsid w:val="00BA3C5B"/>
    <w:rsid w:val="00BA657C"/>
    <w:rsid w:val="00BA7752"/>
    <w:rsid w:val="00BB1C95"/>
    <w:rsid w:val="00BB56AB"/>
    <w:rsid w:val="00BB6ECD"/>
    <w:rsid w:val="00BC13A3"/>
    <w:rsid w:val="00BC16BD"/>
    <w:rsid w:val="00BD2964"/>
    <w:rsid w:val="00BD3333"/>
    <w:rsid w:val="00BD57BC"/>
    <w:rsid w:val="00BD6F84"/>
    <w:rsid w:val="00BE2473"/>
    <w:rsid w:val="00BE3D0D"/>
    <w:rsid w:val="00BE5EDC"/>
    <w:rsid w:val="00BE68B0"/>
    <w:rsid w:val="00BF2BE2"/>
    <w:rsid w:val="00BF34A4"/>
    <w:rsid w:val="00BF41B4"/>
    <w:rsid w:val="00BF55C4"/>
    <w:rsid w:val="00BF638A"/>
    <w:rsid w:val="00BF7378"/>
    <w:rsid w:val="00C0194D"/>
    <w:rsid w:val="00C124A8"/>
    <w:rsid w:val="00C15CD4"/>
    <w:rsid w:val="00C20C27"/>
    <w:rsid w:val="00C20F55"/>
    <w:rsid w:val="00C21072"/>
    <w:rsid w:val="00C22807"/>
    <w:rsid w:val="00C2400A"/>
    <w:rsid w:val="00C27576"/>
    <w:rsid w:val="00C40CB5"/>
    <w:rsid w:val="00C429B4"/>
    <w:rsid w:val="00C44AFF"/>
    <w:rsid w:val="00C45C88"/>
    <w:rsid w:val="00C50773"/>
    <w:rsid w:val="00C538EF"/>
    <w:rsid w:val="00C60981"/>
    <w:rsid w:val="00C6119E"/>
    <w:rsid w:val="00C6188B"/>
    <w:rsid w:val="00C704C6"/>
    <w:rsid w:val="00C729F0"/>
    <w:rsid w:val="00C8002F"/>
    <w:rsid w:val="00C8468D"/>
    <w:rsid w:val="00C84C7A"/>
    <w:rsid w:val="00C85AB6"/>
    <w:rsid w:val="00C87FC3"/>
    <w:rsid w:val="00C9282C"/>
    <w:rsid w:val="00C93A27"/>
    <w:rsid w:val="00CA07FD"/>
    <w:rsid w:val="00CA3DBC"/>
    <w:rsid w:val="00CA74A0"/>
    <w:rsid w:val="00CB30E7"/>
    <w:rsid w:val="00CD0364"/>
    <w:rsid w:val="00CD1771"/>
    <w:rsid w:val="00CD1977"/>
    <w:rsid w:val="00CD2106"/>
    <w:rsid w:val="00CF2962"/>
    <w:rsid w:val="00CF3A96"/>
    <w:rsid w:val="00CF5B6E"/>
    <w:rsid w:val="00D06406"/>
    <w:rsid w:val="00D072B8"/>
    <w:rsid w:val="00D078CF"/>
    <w:rsid w:val="00D13C57"/>
    <w:rsid w:val="00D159BA"/>
    <w:rsid w:val="00D159D8"/>
    <w:rsid w:val="00D1636E"/>
    <w:rsid w:val="00D24F0E"/>
    <w:rsid w:val="00D260CE"/>
    <w:rsid w:val="00D31312"/>
    <w:rsid w:val="00D3434B"/>
    <w:rsid w:val="00D45CC9"/>
    <w:rsid w:val="00D50B3C"/>
    <w:rsid w:val="00D50D39"/>
    <w:rsid w:val="00D530C6"/>
    <w:rsid w:val="00D57E71"/>
    <w:rsid w:val="00D63F27"/>
    <w:rsid w:val="00D64A32"/>
    <w:rsid w:val="00D726F6"/>
    <w:rsid w:val="00D74AD6"/>
    <w:rsid w:val="00D76955"/>
    <w:rsid w:val="00D82131"/>
    <w:rsid w:val="00D8297C"/>
    <w:rsid w:val="00D85809"/>
    <w:rsid w:val="00D85B62"/>
    <w:rsid w:val="00DA5E67"/>
    <w:rsid w:val="00DB37D0"/>
    <w:rsid w:val="00DB43A0"/>
    <w:rsid w:val="00DB5EA7"/>
    <w:rsid w:val="00DC421C"/>
    <w:rsid w:val="00DC6C7B"/>
    <w:rsid w:val="00DC77C3"/>
    <w:rsid w:val="00DD4327"/>
    <w:rsid w:val="00DD6AE4"/>
    <w:rsid w:val="00DE0548"/>
    <w:rsid w:val="00DE3C62"/>
    <w:rsid w:val="00DE73D7"/>
    <w:rsid w:val="00DF2720"/>
    <w:rsid w:val="00DF332A"/>
    <w:rsid w:val="00E00BEE"/>
    <w:rsid w:val="00E05FAA"/>
    <w:rsid w:val="00E0767D"/>
    <w:rsid w:val="00E161CC"/>
    <w:rsid w:val="00E20CFB"/>
    <w:rsid w:val="00E253BF"/>
    <w:rsid w:val="00E25CCC"/>
    <w:rsid w:val="00E32780"/>
    <w:rsid w:val="00E36A0F"/>
    <w:rsid w:val="00E535C7"/>
    <w:rsid w:val="00E6438B"/>
    <w:rsid w:val="00E643EB"/>
    <w:rsid w:val="00E66471"/>
    <w:rsid w:val="00E721DB"/>
    <w:rsid w:val="00E76871"/>
    <w:rsid w:val="00E77768"/>
    <w:rsid w:val="00E80898"/>
    <w:rsid w:val="00E86FF5"/>
    <w:rsid w:val="00EA2024"/>
    <w:rsid w:val="00EA4F8E"/>
    <w:rsid w:val="00EB1A6B"/>
    <w:rsid w:val="00EB3635"/>
    <w:rsid w:val="00EC5FE6"/>
    <w:rsid w:val="00EE3A6E"/>
    <w:rsid w:val="00EF65DD"/>
    <w:rsid w:val="00EF65F3"/>
    <w:rsid w:val="00F01E28"/>
    <w:rsid w:val="00F02109"/>
    <w:rsid w:val="00F02739"/>
    <w:rsid w:val="00F02892"/>
    <w:rsid w:val="00F03488"/>
    <w:rsid w:val="00F05734"/>
    <w:rsid w:val="00F10D63"/>
    <w:rsid w:val="00F10F61"/>
    <w:rsid w:val="00F11CB8"/>
    <w:rsid w:val="00F12374"/>
    <w:rsid w:val="00F16DE3"/>
    <w:rsid w:val="00F228F7"/>
    <w:rsid w:val="00F27231"/>
    <w:rsid w:val="00F27F5C"/>
    <w:rsid w:val="00F3084F"/>
    <w:rsid w:val="00F30C3D"/>
    <w:rsid w:val="00F324D1"/>
    <w:rsid w:val="00F32BE4"/>
    <w:rsid w:val="00F34D77"/>
    <w:rsid w:val="00F455AE"/>
    <w:rsid w:val="00F54335"/>
    <w:rsid w:val="00F70202"/>
    <w:rsid w:val="00F709E9"/>
    <w:rsid w:val="00F70B14"/>
    <w:rsid w:val="00F717A8"/>
    <w:rsid w:val="00F73EF3"/>
    <w:rsid w:val="00F8245D"/>
    <w:rsid w:val="00F83DEA"/>
    <w:rsid w:val="00F872EA"/>
    <w:rsid w:val="00F92E9A"/>
    <w:rsid w:val="00FA1BB1"/>
    <w:rsid w:val="00FA408D"/>
    <w:rsid w:val="00FA5103"/>
    <w:rsid w:val="00FA51F7"/>
    <w:rsid w:val="00FA5E6A"/>
    <w:rsid w:val="00FA6A96"/>
    <w:rsid w:val="00FB22ED"/>
    <w:rsid w:val="00FB561E"/>
    <w:rsid w:val="00FC1DEB"/>
    <w:rsid w:val="00FC2E91"/>
    <w:rsid w:val="00FD0865"/>
    <w:rsid w:val="00FD3ECC"/>
    <w:rsid w:val="00FD4E72"/>
    <w:rsid w:val="00FD55C1"/>
    <w:rsid w:val="00FD73D4"/>
    <w:rsid w:val="00FE0AD6"/>
    <w:rsid w:val="00FF7A17"/>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110E9"/>
  <w15:chartTrackingRefBased/>
  <w15:docId w15:val="{BAEE15F8-05AE-42D0-91FD-82AB9C77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0A78"/>
    <w:pPr>
      <w:widowControl w:val="0"/>
      <w:suppressAutoHyphens/>
    </w:pPr>
    <w:rPr>
      <w:rFonts w:eastAsia="Lucida Sans Unicode"/>
      <w:sz w:val="24"/>
      <w:szCs w:val="24"/>
      <w:lang w:val="es-ES_tradnl"/>
    </w:rPr>
  </w:style>
  <w:style w:type="paragraph" w:styleId="Ttulo2">
    <w:name w:val="heading 2"/>
    <w:basedOn w:val="Normal"/>
    <w:link w:val="Ttulo2Car"/>
    <w:uiPriority w:val="9"/>
    <w:qFormat/>
    <w:rsid w:val="00992250"/>
    <w:pPr>
      <w:widowControl/>
      <w:suppressAutoHyphens w:val="0"/>
      <w:spacing w:before="100" w:beforeAutospacing="1" w:after="100" w:afterAutospacing="1"/>
      <w:outlineLvl w:val="1"/>
    </w:pPr>
    <w:rPr>
      <w:rFonts w:eastAsia="Times New Roman"/>
      <w:b/>
      <w:bCs/>
      <w:sz w:val="36"/>
      <w:szCs w:val="36"/>
      <w:lang w:val="es-ES" w:eastAsia="es-ES_tradnl"/>
    </w:rPr>
  </w:style>
  <w:style w:type="paragraph" w:styleId="Ttulo3">
    <w:name w:val="heading 3"/>
    <w:basedOn w:val="Normal"/>
    <w:next w:val="Normal"/>
    <w:link w:val="Ttulo3Car"/>
    <w:semiHidden/>
    <w:unhideWhenUsed/>
    <w:qFormat/>
    <w:rsid w:val="00D13C57"/>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05018"/>
    <w:pPr>
      <w:tabs>
        <w:tab w:val="center" w:pos="4252"/>
        <w:tab w:val="right" w:pos="8504"/>
      </w:tabs>
    </w:pPr>
  </w:style>
  <w:style w:type="paragraph" w:styleId="Piedepgina">
    <w:name w:val="footer"/>
    <w:basedOn w:val="Normal"/>
    <w:rsid w:val="00705018"/>
    <w:pPr>
      <w:tabs>
        <w:tab w:val="center" w:pos="4252"/>
        <w:tab w:val="right" w:pos="8504"/>
      </w:tabs>
    </w:pPr>
  </w:style>
  <w:style w:type="paragraph" w:styleId="NormalWeb">
    <w:name w:val="Normal (Web)"/>
    <w:basedOn w:val="Normal"/>
    <w:uiPriority w:val="99"/>
    <w:rsid w:val="00025166"/>
    <w:pPr>
      <w:widowControl/>
      <w:suppressAutoHyphens w:val="0"/>
      <w:spacing w:before="100" w:beforeAutospacing="1" w:after="119"/>
    </w:pPr>
    <w:rPr>
      <w:rFonts w:eastAsia="SimSun"/>
      <w:lang w:val="es-ES" w:eastAsia="zh-CN"/>
    </w:rPr>
  </w:style>
  <w:style w:type="paragraph" w:styleId="Fecha">
    <w:name w:val="Date"/>
    <w:basedOn w:val="Normal"/>
    <w:next w:val="Normal"/>
    <w:rsid w:val="002F18A9"/>
  </w:style>
  <w:style w:type="table" w:styleId="Tablaconcuadrcula">
    <w:name w:val="Table Grid"/>
    <w:basedOn w:val="Tablanormal"/>
    <w:rsid w:val="001B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F30C3D"/>
    <w:rPr>
      <w:rFonts w:ascii="Tahoma" w:hAnsi="Tahoma" w:cs="Tahoma"/>
      <w:sz w:val="16"/>
      <w:szCs w:val="16"/>
    </w:rPr>
  </w:style>
  <w:style w:type="character" w:styleId="Hipervnculo">
    <w:name w:val="Hyperlink"/>
    <w:rsid w:val="007948EA"/>
    <w:rPr>
      <w:color w:val="0000FF"/>
      <w:u w:val="single"/>
    </w:rPr>
  </w:style>
  <w:style w:type="paragraph" w:styleId="Prrafodelista">
    <w:name w:val="List Paragraph"/>
    <w:basedOn w:val="Normal"/>
    <w:uiPriority w:val="34"/>
    <w:qFormat/>
    <w:rsid w:val="00790019"/>
    <w:pPr>
      <w:ind w:left="708"/>
    </w:pPr>
  </w:style>
  <w:style w:type="character" w:styleId="nfasis">
    <w:name w:val="Emphasis"/>
    <w:uiPriority w:val="20"/>
    <w:qFormat/>
    <w:rsid w:val="00903087"/>
    <w:rPr>
      <w:i/>
      <w:iCs/>
    </w:rPr>
  </w:style>
  <w:style w:type="character" w:styleId="Textoennegrita">
    <w:name w:val="Strong"/>
    <w:uiPriority w:val="22"/>
    <w:qFormat/>
    <w:rsid w:val="00443108"/>
    <w:rPr>
      <w:b/>
      <w:bCs/>
    </w:rPr>
  </w:style>
  <w:style w:type="character" w:customStyle="1" w:styleId="Ttulo2Car">
    <w:name w:val="Título 2 Car"/>
    <w:link w:val="Ttulo2"/>
    <w:uiPriority w:val="9"/>
    <w:rsid w:val="00992250"/>
    <w:rPr>
      <w:rFonts w:eastAsia="Times New Roman"/>
      <w:b/>
      <w:bCs/>
      <w:sz w:val="36"/>
      <w:szCs w:val="36"/>
    </w:rPr>
  </w:style>
  <w:style w:type="paragraph" w:customStyle="1" w:styleId="paragraph">
    <w:name w:val="paragraph"/>
    <w:basedOn w:val="Normal"/>
    <w:rsid w:val="00EA4F8E"/>
    <w:pPr>
      <w:widowControl/>
      <w:suppressAutoHyphens w:val="0"/>
      <w:spacing w:before="100" w:beforeAutospacing="1" w:after="100" w:afterAutospacing="1"/>
    </w:pPr>
    <w:rPr>
      <w:rFonts w:eastAsia="Times New Roman"/>
      <w:lang w:val="es-ES" w:eastAsia="es-ES_tradnl"/>
    </w:rPr>
  </w:style>
  <w:style w:type="character" w:customStyle="1" w:styleId="normaltextrun">
    <w:name w:val="normaltextrun"/>
    <w:rsid w:val="00EA4F8E"/>
  </w:style>
  <w:style w:type="character" w:customStyle="1" w:styleId="eop">
    <w:name w:val="eop"/>
    <w:rsid w:val="00EA4F8E"/>
  </w:style>
  <w:style w:type="table" w:styleId="Tabladelista6concolores-nfasis5">
    <w:name w:val="List Table 6 Colorful Accent 5"/>
    <w:basedOn w:val="Tablanormal"/>
    <w:uiPriority w:val="51"/>
    <w:rsid w:val="0046500B"/>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Ttulo3Car">
    <w:name w:val="Título 3 Car"/>
    <w:basedOn w:val="Fuentedeprrafopredeter"/>
    <w:link w:val="Ttulo3"/>
    <w:semiHidden/>
    <w:rsid w:val="00D13C57"/>
    <w:rPr>
      <w:rFonts w:asciiTheme="majorHAnsi" w:eastAsiaTheme="majorEastAsia" w:hAnsiTheme="majorHAnsi" w:cstheme="majorBidi"/>
      <w:color w:val="1F3763"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796696">
      <w:bodyDiv w:val="1"/>
      <w:marLeft w:val="0"/>
      <w:marRight w:val="0"/>
      <w:marTop w:val="0"/>
      <w:marBottom w:val="0"/>
      <w:divBdr>
        <w:top w:val="none" w:sz="0" w:space="0" w:color="auto"/>
        <w:left w:val="none" w:sz="0" w:space="0" w:color="auto"/>
        <w:bottom w:val="none" w:sz="0" w:space="0" w:color="auto"/>
        <w:right w:val="none" w:sz="0" w:space="0" w:color="auto"/>
      </w:divBdr>
    </w:div>
    <w:div w:id="172106927">
      <w:bodyDiv w:val="1"/>
      <w:marLeft w:val="0"/>
      <w:marRight w:val="0"/>
      <w:marTop w:val="0"/>
      <w:marBottom w:val="0"/>
      <w:divBdr>
        <w:top w:val="none" w:sz="0" w:space="0" w:color="auto"/>
        <w:left w:val="none" w:sz="0" w:space="0" w:color="auto"/>
        <w:bottom w:val="none" w:sz="0" w:space="0" w:color="auto"/>
        <w:right w:val="none" w:sz="0" w:space="0" w:color="auto"/>
      </w:divBdr>
    </w:div>
    <w:div w:id="241529796">
      <w:bodyDiv w:val="1"/>
      <w:marLeft w:val="0"/>
      <w:marRight w:val="0"/>
      <w:marTop w:val="0"/>
      <w:marBottom w:val="0"/>
      <w:divBdr>
        <w:top w:val="none" w:sz="0" w:space="0" w:color="auto"/>
        <w:left w:val="none" w:sz="0" w:space="0" w:color="auto"/>
        <w:bottom w:val="none" w:sz="0" w:space="0" w:color="auto"/>
        <w:right w:val="none" w:sz="0" w:space="0" w:color="auto"/>
      </w:divBdr>
      <w:divsChild>
        <w:div w:id="1251042895">
          <w:marLeft w:val="0"/>
          <w:marRight w:val="0"/>
          <w:marTop w:val="0"/>
          <w:marBottom w:val="0"/>
          <w:divBdr>
            <w:top w:val="none" w:sz="0" w:space="0" w:color="auto"/>
            <w:left w:val="none" w:sz="0" w:space="0" w:color="auto"/>
            <w:bottom w:val="none" w:sz="0" w:space="0" w:color="auto"/>
            <w:right w:val="none" w:sz="0" w:space="0" w:color="auto"/>
          </w:divBdr>
          <w:divsChild>
            <w:div w:id="561989005">
              <w:marLeft w:val="0"/>
              <w:marRight w:val="0"/>
              <w:marTop w:val="0"/>
              <w:marBottom w:val="0"/>
              <w:divBdr>
                <w:top w:val="none" w:sz="0" w:space="0" w:color="auto"/>
                <w:left w:val="none" w:sz="0" w:space="0" w:color="auto"/>
                <w:bottom w:val="none" w:sz="0" w:space="0" w:color="auto"/>
                <w:right w:val="none" w:sz="0" w:space="0" w:color="auto"/>
              </w:divBdr>
              <w:divsChild>
                <w:div w:id="885458668">
                  <w:marLeft w:val="0"/>
                  <w:marRight w:val="0"/>
                  <w:marTop w:val="0"/>
                  <w:marBottom w:val="0"/>
                  <w:divBdr>
                    <w:top w:val="none" w:sz="0" w:space="0" w:color="auto"/>
                    <w:left w:val="none" w:sz="0" w:space="0" w:color="auto"/>
                    <w:bottom w:val="none" w:sz="0" w:space="0" w:color="auto"/>
                    <w:right w:val="none" w:sz="0" w:space="0" w:color="auto"/>
                  </w:divBdr>
                  <w:divsChild>
                    <w:div w:id="137273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136118">
      <w:bodyDiv w:val="1"/>
      <w:marLeft w:val="0"/>
      <w:marRight w:val="0"/>
      <w:marTop w:val="0"/>
      <w:marBottom w:val="0"/>
      <w:divBdr>
        <w:top w:val="none" w:sz="0" w:space="0" w:color="auto"/>
        <w:left w:val="none" w:sz="0" w:space="0" w:color="auto"/>
        <w:bottom w:val="none" w:sz="0" w:space="0" w:color="auto"/>
        <w:right w:val="none" w:sz="0" w:space="0" w:color="auto"/>
      </w:divBdr>
    </w:div>
    <w:div w:id="316880796">
      <w:bodyDiv w:val="1"/>
      <w:marLeft w:val="0"/>
      <w:marRight w:val="0"/>
      <w:marTop w:val="0"/>
      <w:marBottom w:val="0"/>
      <w:divBdr>
        <w:top w:val="none" w:sz="0" w:space="0" w:color="auto"/>
        <w:left w:val="none" w:sz="0" w:space="0" w:color="auto"/>
        <w:bottom w:val="none" w:sz="0" w:space="0" w:color="auto"/>
        <w:right w:val="none" w:sz="0" w:space="0" w:color="auto"/>
      </w:divBdr>
    </w:div>
    <w:div w:id="367679552">
      <w:bodyDiv w:val="1"/>
      <w:marLeft w:val="0"/>
      <w:marRight w:val="0"/>
      <w:marTop w:val="0"/>
      <w:marBottom w:val="0"/>
      <w:divBdr>
        <w:top w:val="none" w:sz="0" w:space="0" w:color="auto"/>
        <w:left w:val="none" w:sz="0" w:space="0" w:color="auto"/>
        <w:bottom w:val="none" w:sz="0" w:space="0" w:color="auto"/>
        <w:right w:val="none" w:sz="0" w:space="0" w:color="auto"/>
      </w:divBdr>
    </w:div>
    <w:div w:id="660814732">
      <w:bodyDiv w:val="1"/>
      <w:marLeft w:val="0"/>
      <w:marRight w:val="0"/>
      <w:marTop w:val="0"/>
      <w:marBottom w:val="0"/>
      <w:divBdr>
        <w:top w:val="none" w:sz="0" w:space="0" w:color="auto"/>
        <w:left w:val="none" w:sz="0" w:space="0" w:color="auto"/>
        <w:bottom w:val="none" w:sz="0" w:space="0" w:color="auto"/>
        <w:right w:val="none" w:sz="0" w:space="0" w:color="auto"/>
      </w:divBdr>
    </w:div>
    <w:div w:id="678577482">
      <w:bodyDiv w:val="1"/>
      <w:marLeft w:val="0"/>
      <w:marRight w:val="0"/>
      <w:marTop w:val="0"/>
      <w:marBottom w:val="0"/>
      <w:divBdr>
        <w:top w:val="none" w:sz="0" w:space="0" w:color="auto"/>
        <w:left w:val="none" w:sz="0" w:space="0" w:color="auto"/>
        <w:bottom w:val="none" w:sz="0" w:space="0" w:color="auto"/>
        <w:right w:val="none" w:sz="0" w:space="0" w:color="auto"/>
      </w:divBdr>
      <w:divsChild>
        <w:div w:id="1887258520">
          <w:marLeft w:val="0"/>
          <w:marRight w:val="0"/>
          <w:marTop w:val="0"/>
          <w:marBottom w:val="0"/>
          <w:divBdr>
            <w:top w:val="none" w:sz="0" w:space="0" w:color="auto"/>
            <w:left w:val="none" w:sz="0" w:space="0" w:color="auto"/>
            <w:bottom w:val="none" w:sz="0" w:space="0" w:color="auto"/>
            <w:right w:val="none" w:sz="0" w:space="0" w:color="auto"/>
          </w:divBdr>
          <w:divsChild>
            <w:div w:id="1224294430">
              <w:marLeft w:val="0"/>
              <w:marRight w:val="0"/>
              <w:marTop w:val="0"/>
              <w:marBottom w:val="0"/>
              <w:divBdr>
                <w:top w:val="none" w:sz="0" w:space="0" w:color="auto"/>
                <w:left w:val="none" w:sz="0" w:space="0" w:color="auto"/>
                <w:bottom w:val="none" w:sz="0" w:space="0" w:color="auto"/>
                <w:right w:val="none" w:sz="0" w:space="0" w:color="auto"/>
              </w:divBdr>
              <w:divsChild>
                <w:div w:id="320275712">
                  <w:marLeft w:val="0"/>
                  <w:marRight w:val="0"/>
                  <w:marTop w:val="0"/>
                  <w:marBottom w:val="0"/>
                  <w:divBdr>
                    <w:top w:val="none" w:sz="0" w:space="0" w:color="auto"/>
                    <w:left w:val="none" w:sz="0" w:space="0" w:color="auto"/>
                    <w:bottom w:val="none" w:sz="0" w:space="0" w:color="auto"/>
                    <w:right w:val="none" w:sz="0" w:space="0" w:color="auto"/>
                  </w:divBdr>
                  <w:divsChild>
                    <w:div w:id="1866628949">
                      <w:marLeft w:val="0"/>
                      <w:marRight w:val="0"/>
                      <w:marTop w:val="0"/>
                      <w:marBottom w:val="0"/>
                      <w:divBdr>
                        <w:top w:val="none" w:sz="0" w:space="0" w:color="auto"/>
                        <w:left w:val="none" w:sz="0" w:space="0" w:color="auto"/>
                        <w:bottom w:val="none" w:sz="0" w:space="0" w:color="auto"/>
                        <w:right w:val="none" w:sz="0" w:space="0" w:color="auto"/>
                      </w:divBdr>
                      <w:divsChild>
                        <w:div w:id="368117079">
                          <w:marLeft w:val="0"/>
                          <w:marRight w:val="0"/>
                          <w:marTop w:val="0"/>
                          <w:marBottom w:val="0"/>
                          <w:divBdr>
                            <w:top w:val="none" w:sz="0" w:space="0" w:color="auto"/>
                            <w:left w:val="none" w:sz="0" w:space="0" w:color="auto"/>
                            <w:bottom w:val="none" w:sz="0" w:space="0" w:color="auto"/>
                            <w:right w:val="none" w:sz="0" w:space="0" w:color="auto"/>
                          </w:divBdr>
                          <w:divsChild>
                            <w:div w:id="14778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189407">
      <w:bodyDiv w:val="1"/>
      <w:marLeft w:val="0"/>
      <w:marRight w:val="0"/>
      <w:marTop w:val="0"/>
      <w:marBottom w:val="0"/>
      <w:divBdr>
        <w:top w:val="none" w:sz="0" w:space="0" w:color="auto"/>
        <w:left w:val="none" w:sz="0" w:space="0" w:color="auto"/>
        <w:bottom w:val="none" w:sz="0" w:space="0" w:color="auto"/>
        <w:right w:val="none" w:sz="0" w:space="0" w:color="auto"/>
      </w:divBdr>
    </w:div>
    <w:div w:id="780808287">
      <w:bodyDiv w:val="1"/>
      <w:marLeft w:val="0"/>
      <w:marRight w:val="0"/>
      <w:marTop w:val="0"/>
      <w:marBottom w:val="0"/>
      <w:divBdr>
        <w:top w:val="none" w:sz="0" w:space="0" w:color="auto"/>
        <w:left w:val="none" w:sz="0" w:space="0" w:color="auto"/>
        <w:bottom w:val="none" w:sz="0" w:space="0" w:color="auto"/>
        <w:right w:val="none" w:sz="0" w:space="0" w:color="auto"/>
      </w:divBdr>
    </w:div>
    <w:div w:id="840395827">
      <w:bodyDiv w:val="1"/>
      <w:marLeft w:val="0"/>
      <w:marRight w:val="0"/>
      <w:marTop w:val="0"/>
      <w:marBottom w:val="0"/>
      <w:divBdr>
        <w:top w:val="none" w:sz="0" w:space="0" w:color="auto"/>
        <w:left w:val="none" w:sz="0" w:space="0" w:color="auto"/>
        <w:bottom w:val="none" w:sz="0" w:space="0" w:color="auto"/>
        <w:right w:val="none" w:sz="0" w:space="0" w:color="auto"/>
      </w:divBdr>
      <w:divsChild>
        <w:div w:id="935729">
          <w:marLeft w:val="0"/>
          <w:marRight w:val="0"/>
          <w:marTop w:val="0"/>
          <w:marBottom w:val="0"/>
          <w:divBdr>
            <w:top w:val="none" w:sz="0" w:space="0" w:color="auto"/>
            <w:left w:val="none" w:sz="0" w:space="0" w:color="auto"/>
            <w:bottom w:val="none" w:sz="0" w:space="0" w:color="auto"/>
            <w:right w:val="none" w:sz="0" w:space="0" w:color="auto"/>
          </w:divBdr>
        </w:div>
        <w:div w:id="16002599">
          <w:marLeft w:val="0"/>
          <w:marRight w:val="0"/>
          <w:marTop w:val="0"/>
          <w:marBottom w:val="0"/>
          <w:divBdr>
            <w:top w:val="none" w:sz="0" w:space="0" w:color="auto"/>
            <w:left w:val="none" w:sz="0" w:space="0" w:color="auto"/>
            <w:bottom w:val="none" w:sz="0" w:space="0" w:color="auto"/>
            <w:right w:val="none" w:sz="0" w:space="0" w:color="auto"/>
          </w:divBdr>
        </w:div>
        <w:div w:id="264004206">
          <w:marLeft w:val="0"/>
          <w:marRight w:val="0"/>
          <w:marTop w:val="0"/>
          <w:marBottom w:val="0"/>
          <w:divBdr>
            <w:top w:val="none" w:sz="0" w:space="0" w:color="auto"/>
            <w:left w:val="none" w:sz="0" w:space="0" w:color="auto"/>
            <w:bottom w:val="none" w:sz="0" w:space="0" w:color="auto"/>
            <w:right w:val="none" w:sz="0" w:space="0" w:color="auto"/>
          </w:divBdr>
        </w:div>
        <w:div w:id="586430033">
          <w:marLeft w:val="0"/>
          <w:marRight w:val="0"/>
          <w:marTop w:val="0"/>
          <w:marBottom w:val="0"/>
          <w:divBdr>
            <w:top w:val="none" w:sz="0" w:space="0" w:color="auto"/>
            <w:left w:val="none" w:sz="0" w:space="0" w:color="auto"/>
            <w:bottom w:val="none" w:sz="0" w:space="0" w:color="auto"/>
            <w:right w:val="none" w:sz="0" w:space="0" w:color="auto"/>
          </w:divBdr>
        </w:div>
        <w:div w:id="741177304">
          <w:marLeft w:val="0"/>
          <w:marRight w:val="0"/>
          <w:marTop w:val="0"/>
          <w:marBottom w:val="0"/>
          <w:divBdr>
            <w:top w:val="none" w:sz="0" w:space="0" w:color="auto"/>
            <w:left w:val="none" w:sz="0" w:space="0" w:color="auto"/>
            <w:bottom w:val="none" w:sz="0" w:space="0" w:color="auto"/>
            <w:right w:val="none" w:sz="0" w:space="0" w:color="auto"/>
          </w:divBdr>
        </w:div>
        <w:div w:id="767190865">
          <w:marLeft w:val="0"/>
          <w:marRight w:val="0"/>
          <w:marTop w:val="0"/>
          <w:marBottom w:val="0"/>
          <w:divBdr>
            <w:top w:val="none" w:sz="0" w:space="0" w:color="auto"/>
            <w:left w:val="none" w:sz="0" w:space="0" w:color="auto"/>
            <w:bottom w:val="none" w:sz="0" w:space="0" w:color="auto"/>
            <w:right w:val="none" w:sz="0" w:space="0" w:color="auto"/>
          </w:divBdr>
        </w:div>
        <w:div w:id="850920151">
          <w:marLeft w:val="0"/>
          <w:marRight w:val="0"/>
          <w:marTop w:val="0"/>
          <w:marBottom w:val="0"/>
          <w:divBdr>
            <w:top w:val="none" w:sz="0" w:space="0" w:color="auto"/>
            <w:left w:val="none" w:sz="0" w:space="0" w:color="auto"/>
            <w:bottom w:val="none" w:sz="0" w:space="0" w:color="auto"/>
            <w:right w:val="none" w:sz="0" w:space="0" w:color="auto"/>
          </w:divBdr>
        </w:div>
        <w:div w:id="938683411">
          <w:marLeft w:val="0"/>
          <w:marRight w:val="0"/>
          <w:marTop w:val="0"/>
          <w:marBottom w:val="0"/>
          <w:divBdr>
            <w:top w:val="none" w:sz="0" w:space="0" w:color="auto"/>
            <w:left w:val="none" w:sz="0" w:space="0" w:color="auto"/>
            <w:bottom w:val="none" w:sz="0" w:space="0" w:color="auto"/>
            <w:right w:val="none" w:sz="0" w:space="0" w:color="auto"/>
          </w:divBdr>
        </w:div>
        <w:div w:id="1138761486">
          <w:marLeft w:val="0"/>
          <w:marRight w:val="0"/>
          <w:marTop w:val="0"/>
          <w:marBottom w:val="0"/>
          <w:divBdr>
            <w:top w:val="none" w:sz="0" w:space="0" w:color="auto"/>
            <w:left w:val="none" w:sz="0" w:space="0" w:color="auto"/>
            <w:bottom w:val="none" w:sz="0" w:space="0" w:color="auto"/>
            <w:right w:val="none" w:sz="0" w:space="0" w:color="auto"/>
          </w:divBdr>
        </w:div>
        <w:div w:id="1155606781">
          <w:marLeft w:val="0"/>
          <w:marRight w:val="0"/>
          <w:marTop w:val="0"/>
          <w:marBottom w:val="0"/>
          <w:divBdr>
            <w:top w:val="none" w:sz="0" w:space="0" w:color="auto"/>
            <w:left w:val="none" w:sz="0" w:space="0" w:color="auto"/>
            <w:bottom w:val="none" w:sz="0" w:space="0" w:color="auto"/>
            <w:right w:val="none" w:sz="0" w:space="0" w:color="auto"/>
          </w:divBdr>
        </w:div>
        <w:div w:id="1739207400">
          <w:marLeft w:val="0"/>
          <w:marRight w:val="0"/>
          <w:marTop w:val="0"/>
          <w:marBottom w:val="0"/>
          <w:divBdr>
            <w:top w:val="none" w:sz="0" w:space="0" w:color="auto"/>
            <w:left w:val="none" w:sz="0" w:space="0" w:color="auto"/>
            <w:bottom w:val="none" w:sz="0" w:space="0" w:color="auto"/>
            <w:right w:val="none" w:sz="0" w:space="0" w:color="auto"/>
          </w:divBdr>
        </w:div>
        <w:div w:id="1771243163">
          <w:marLeft w:val="0"/>
          <w:marRight w:val="0"/>
          <w:marTop w:val="0"/>
          <w:marBottom w:val="0"/>
          <w:divBdr>
            <w:top w:val="none" w:sz="0" w:space="0" w:color="auto"/>
            <w:left w:val="none" w:sz="0" w:space="0" w:color="auto"/>
            <w:bottom w:val="none" w:sz="0" w:space="0" w:color="auto"/>
            <w:right w:val="none" w:sz="0" w:space="0" w:color="auto"/>
          </w:divBdr>
        </w:div>
        <w:div w:id="1880895346">
          <w:marLeft w:val="0"/>
          <w:marRight w:val="0"/>
          <w:marTop w:val="0"/>
          <w:marBottom w:val="0"/>
          <w:divBdr>
            <w:top w:val="none" w:sz="0" w:space="0" w:color="auto"/>
            <w:left w:val="none" w:sz="0" w:space="0" w:color="auto"/>
            <w:bottom w:val="none" w:sz="0" w:space="0" w:color="auto"/>
            <w:right w:val="none" w:sz="0" w:space="0" w:color="auto"/>
          </w:divBdr>
        </w:div>
        <w:div w:id="1909001114">
          <w:marLeft w:val="0"/>
          <w:marRight w:val="0"/>
          <w:marTop w:val="0"/>
          <w:marBottom w:val="0"/>
          <w:divBdr>
            <w:top w:val="none" w:sz="0" w:space="0" w:color="auto"/>
            <w:left w:val="none" w:sz="0" w:space="0" w:color="auto"/>
            <w:bottom w:val="none" w:sz="0" w:space="0" w:color="auto"/>
            <w:right w:val="none" w:sz="0" w:space="0" w:color="auto"/>
          </w:divBdr>
        </w:div>
        <w:div w:id="2008557078">
          <w:marLeft w:val="0"/>
          <w:marRight w:val="0"/>
          <w:marTop w:val="0"/>
          <w:marBottom w:val="0"/>
          <w:divBdr>
            <w:top w:val="none" w:sz="0" w:space="0" w:color="auto"/>
            <w:left w:val="none" w:sz="0" w:space="0" w:color="auto"/>
            <w:bottom w:val="none" w:sz="0" w:space="0" w:color="auto"/>
            <w:right w:val="none" w:sz="0" w:space="0" w:color="auto"/>
          </w:divBdr>
        </w:div>
      </w:divsChild>
    </w:div>
    <w:div w:id="937059719">
      <w:bodyDiv w:val="1"/>
      <w:marLeft w:val="0"/>
      <w:marRight w:val="0"/>
      <w:marTop w:val="0"/>
      <w:marBottom w:val="0"/>
      <w:divBdr>
        <w:top w:val="none" w:sz="0" w:space="0" w:color="auto"/>
        <w:left w:val="none" w:sz="0" w:space="0" w:color="auto"/>
        <w:bottom w:val="none" w:sz="0" w:space="0" w:color="auto"/>
        <w:right w:val="none" w:sz="0" w:space="0" w:color="auto"/>
      </w:divBdr>
    </w:div>
    <w:div w:id="963658440">
      <w:bodyDiv w:val="1"/>
      <w:marLeft w:val="0"/>
      <w:marRight w:val="0"/>
      <w:marTop w:val="0"/>
      <w:marBottom w:val="0"/>
      <w:divBdr>
        <w:top w:val="none" w:sz="0" w:space="0" w:color="auto"/>
        <w:left w:val="none" w:sz="0" w:space="0" w:color="auto"/>
        <w:bottom w:val="none" w:sz="0" w:space="0" w:color="auto"/>
        <w:right w:val="none" w:sz="0" w:space="0" w:color="auto"/>
      </w:divBdr>
    </w:div>
    <w:div w:id="974138848">
      <w:bodyDiv w:val="1"/>
      <w:marLeft w:val="0"/>
      <w:marRight w:val="0"/>
      <w:marTop w:val="0"/>
      <w:marBottom w:val="0"/>
      <w:divBdr>
        <w:top w:val="none" w:sz="0" w:space="0" w:color="auto"/>
        <w:left w:val="none" w:sz="0" w:space="0" w:color="auto"/>
        <w:bottom w:val="none" w:sz="0" w:space="0" w:color="auto"/>
        <w:right w:val="none" w:sz="0" w:space="0" w:color="auto"/>
      </w:divBdr>
      <w:divsChild>
        <w:div w:id="2034065519">
          <w:marLeft w:val="0"/>
          <w:marRight w:val="0"/>
          <w:marTop w:val="0"/>
          <w:marBottom w:val="0"/>
          <w:divBdr>
            <w:top w:val="none" w:sz="0" w:space="0" w:color="auto"/>
            <w:left w:val="none" w:sz="0" w:space="0" w:color="auto"/>
            <w:bottom w:val="none" w:sz="0" w:space="0" w:color="auto"/>
            <w:right w:val="none" w:sz="0" w:space="0" w:color="auto"/>
          </w:divBdr>
        </w:div>
      </w:divsChild>
    </w:div>
    <w:div w:id="1031686666">
      <w:bodyDiv w:val="1"/>
      <w:marLeft w:val="0"/>
      <w:marRight w:val="0"/>
      <w:marTop w:val="0"/>
      <w:marBottom w:val="0"/>
      <w:divBdr>
        <w:top w:val="none" w:sz="0" w:space="0" w:color="auto"/>
        <w:left w:val="none" w:sz="0" w:space="0" w:color="auto"/>
        <w:bottom w:val="none" w:sz="0" w:space="0" w:color="auto"/>
        <w:right w:val="none" w:sz="0" w:space="0" w:color="auto"/>
      </w:divBdr>
    </w:div>
    <w:div w:id="1129782043">
      <w:bodyDiv w:val="1"/>
      <w:marLeft w:val="0"/>
      <w:marRight w:val="0"/>
      <w:marTop w:val="0"/>
      <w:marBottom w:val="0"/>
      <w:divBdr>
        <w:top w:val="none" w:sz="0" w:space="0" w:color="auto"/>
        <w:left w:val="none" w:sz="0" w:space="0" w:color="auto"/>
        <w:bottom w:val="none" w:sz="0" w:space="0" w:color="auto"/>
        <w:right w:val="none" w:sz="0" w:space="0" w:color="auto"/>
      </w:divBdr>
    </w:div>
    <w:div w:id="1236286388">
      <w:bodyDiv w:val="1"/>
      <w:marLeft w:val="0"/>
      <w:marRight w:val="0"/>
      <w:marTop w:val="0"/>
      <w:marBottom w:val="0"/>
      <w:divBdr>
        <w:top w:val="none" w:sz="0" w:space="0" w:color="auto"/>
        <w:left w:val="none" w:sz="0" w:space="0" w:color="auto"/>
        <w:bottom w:val="none" w:sz="0" w:space="0" w:color="auto"/>
        <w:right w:val="none" w:sz="0" w:space="0" w:color="auto"/>
      </w:divBdr>
    </w:div>
    <w:div w:id="1247497281">
      <w:bodyDiv w:val="1"/>
      <w:marLeft w:val="0"/>
      <w:marRight w:val="0"/>
      <w:marTop w:val="0"/>
      <w:marBottom w:val="0"/>
      <w:divBdr>
        <w:top w:val="none" w:sz="0" w:space="0" w:color="auto"/>
        <w:left w:val="none" w:sz="0" w:space="0" w:color="auto"/>
        <w:bottom w:val="none" w:sz="0" w:space="0" w:color="auto"/>
        <w:right w:val="none" w:sz="0" w:space="0" w:color="auto"/>
      </w:divBdr>
    </w:div>
    <w:div w:id="1329014610">
      <w:bodyDiv w:val="1"/>
      <w:marLeft w:val="0"/>
      <w:marRight w:val="0"/>
      <w:marTop w:val="0"/>
      <w:marBottom w:val="0"/>
      <w:divBdr>
        <w:top w:val="none" w:sz="0" w:space="0" w:color="auto"/>
        <w:left w:val="none" w:sz="0" w:space="0" w:color="auto"/>
        <w:bottom w:val="none" w:sz="0" w:space="0" w:color="auto"/>
        <w:right w:val="none" w:sz="0" w:space="0" w:color="auto"/>
      </w:divBdr>
      <w:divsChild>
        <w:div w:id="249892230">
          <w:marLeft w:val="0"/>
          <w:marRight w:val="0"/>
          <w:marTop w:val="0"/>
          <w:marBottom w:val="0"/>
          <w:divBdr>
            <w:top w:val="none" w:sz="0" w:space="0" w:color="auto"/>
            <w:left w:val="none" w:sz="0" w:space="0" w:color="auto"/>
            <w:bottom w:val="none" w:sz="0" w:space="0" w:color="auto"/>
            <w:right w:val="none" w:sz="0" w:space="0" w:color="auto"/>
          </w:divBdr>
          <w:divsChild>
            <w:div w:id="1178541165">
              <w:marLeft w:val="0"/>
              <w:marRight w:val="0"/>
              <w:marTop w:val="0"/>
              <w:marBottom w:val="0"/>
              <w:divBdr>
                <w:top w:val="none" w:sz="0" w:space="0" w:color="auto"/>
                <w:left w:val="none" w:sz="0" w:space="0" w:color="auto"/>
                <w:bottom w:val="none" w:sz="0" w:space="0" w:color="auto"/>
                <w:right w:val="none" w:sz="0" w:space="0" w:color="auto"/>
              </w:divBdr>
              <w:divsChild>
                <w:div w:id="252515084">
                  <w:marLeft w:val="0"/>
                  <w:marRight w:val="0"/>
                  <w:marTop w:val="0"/>
                  <w:marBottom w:val="0"/>
                  <w:divBdr>
                    <w:top w:val="none" w:sz="0" w:space="0" w:color="auto"/>
                    <w:left w:val="none" w:sz="0" w:space="0" w:color="auto"/>
                    <w:bottom w:val="none" w:sz="0" w:space="0" w:color="auto"/>
                    <w:right w:val="none" w:sz="0" w:space="0" w:color="auto"/>
                  </w:divBdr>
                </w:div>
                <w:div w:id="12183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46138">
          <w:marLeft w:val="0"/>
          <w:marRight w:val="0"/>
          <w:marTop w:val="0"/>
          <w:marBottom w:val="0"/>
          <w:divBdr>
            <w:top w:val="none" w:sz="0" w:space="0" w:color="auto"/>
            <w:left w:val="none" w:sz="0" w:space="0" w:color="auto"/>
            <w:bottom w:val="none" w:sz="0" w:space="0" w:color="auto"/>
            <w:right w:val="none" w:sz="0" w:space="0" w:color="auto"/>
          </w:divBdr>
          <w:divsChild>
            <w:div w:id="1892958665">
              <w:marLeft w:val="0"/>
              <w:marRight w:val="0"/>
              <w:marTop w:val="0"/>
              <w:marBottom w:val="0"/>
              <w:divBdr>
                <w:top w:val="none" w:sz="0" w:space="0" w:color="auto"/>
                <w:left w:val="none" w:sz="0" w:space="0" w:color="auto"/>
                <w:bottom w:val="none" w:sz="0" w:space="0" w:color="auto"/>
                <w:right w:val="none" w:sz="0" w:space="0" w:color="auto"/>
              </w:divBdr>
              <w:divsChild>
                <w:div w:id="18726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290917">
      <w:bodyDiv w:val="1"/>
      <w:marLeft w:val="0"/>
      <w:marRight w:val="0"/>
      <w:marTop w:val="0"/>
      <w:marBottom w:val="0"/>
      <w:divBdr>
        <w:top w:val="none" w:sz="0" w:space="0" w:color="auto"/>
        <w:left w:val="none" w:sz="0" w:space="0" w:color="auto"/>
        <w:bottom w:val="none" w:sz="0" w:space="0" w:color="auto"/>
        <w:right w:val="none" w:sz="0" w:space="0" w:color="auto"/>
      </w:divBdr>
    </w:div>
    <w:div w:id="1394544138">
      <w:bodyDiv w:val="1"/>
      <w:marLeft w:val="0"/>
      <w:marRight w:val="0"/>
      <w:marTop w:val="0"/>
      <w:marBottom w:val="0"/>
      <w:divBdr>
        <w:top w:val="none" w:sz="0" w:space="0" w:color="auto"/>
        <w:left w:val="none" w:sz="0" w:space="0" w:color="auto"/>
        <w:bottom w:val="none" w:sz="0" w:space="0" w:color="auto"/>
        <w:right w:val="none" w:sz="0" w:space="0" w:color="auto"/>
      </w:divBdr>
      <w:divsChild>
        <w:div w:id="230965370">
          <w:marLeft w:val="0"/>
          <w:marRight w:val="0"/>
          <w:marTop w:val="0"/>
          <w:marBottom w:val="0"/>
          <w:divBdr>
            <w:top w:val="none" w:sz="0" w:space="0" w:color="auto"/>
            <w:left w:val="none" w:sz="0" w:space="0" w:color="auto"/>
            <w:bottom w:val="none" w:sz="0" w:space="0" w:color="auto"/>
            <w:right w:val="none" w:sz="0" w:space="0" w:color="auto"/>
          </w:divBdr>
          <w:divsChild>
            <w:div w:id="1590699517">
              <w:marLeft w:val="0"/>
              <w:marRight w:val="0"/>
              <w:marTop w:val="0"/>
              <w:marBottom w:val="0"/>
              <w:divBdr>
                <w:top w:val="none" w:sz="0" w:space="0" w:color="auto"/>
                <w:left w:val="none" w:sz="0" w:space="0" w:color="auto"/>
                <w:bottom w:val="none" w:sz="0" w:space="0" w:color="auto"/>
                <w:right w:val="none" w:sz="0" w:space="0" w:color="auto"/>
              </w:divBdr>
            </w:div>
            <w:div w:id="1759447258">
              <w:marLeft w:val="0"/>
              <w:marRight w:val="0"/>
              <w:marTop w:val="0"/>
              <w:marBottom w:val="0"/>
              <w:divBdr>
                <w:top w:val="none" w:sz="0" w:space="0" w:color="auto"/>
                <w:left w:val="none" w:sz="0" w:space="0" w:color="auto"/>
                <w:bottom w:val="none" w:sz="0" w:space="0" w:color="auto"/>
                <w:right w:val="none" w:sz="0" w:space="0" w:color="auto"/>
              </w:divBdr>
            </w:div>
          </w:divsChild>
        </w:div>
        <w:div w:id="360513781">
          <w:marLeft w:val="0"/>
          <w:marRight w:val="0"/>
          <w:marTop w:val="0"/>
          <w:marBottom w:val="0"/>
          <w:divBdr>
            <w:top w:val="none" w:sz="0" w:space="0" w:color="auto"/>
            <w:left w:val="none" w:sz="0" w:space="0" w:color="auto"/>
            <w:bottom w:val="none" w:sz="0" w:space="0" w:color="auto"/>
            <w:right w:val="none" w:sz="0" w:space="0" w:color="auto"/>
          </w:divBdr>
          <w:divsChild>
            <w:div w:id="1610963901">
              <w:marLeft w:val="0"/>
              <w:marRight w:val="0"/>
              <w:marTop w:val="0"/>
              <w:marBottom w:val="0"/>
              <w:divBdr>
                <w:top w:val="none" w:sz="0" w:space="0" w:color="auto"/>
                <w:left w:val="none" w:sz="0" w:space="0" w:color="auto"/>
                <w:bottom w:val="none" w:sz="0" w:space="0" w:color="auto"/>
                <w:right w:val="none" w:sz="0" w:space="0" w:color="auto"/>
              </w:divBdr>
            </w:div>
          </w:divsChild>
        </w:div>
        <w:div w:id="410547153">
          <w:marLeft w:val="0"/>
          <w:marRight w:val="0"/>
          <w:marTop w:val="0"/>
          <w:marBottom w:val="0"/>
          <w:divBdr>
            <w:top w:val="none" w:sz="0" w:space="0" w:color="auto"/>
            <w:left w:val="none" w:sz="0" w:space="0" w:color="auto"/>
            <w:bottom w:val="none" w:sz="0" w:space="0" w:color="auto"/>
            <w:right w:val="none" w:sz="0" w:space="0" w:color="auto"/>
          </w:divBdr>
          <w:divsChild>
            <w:div w:id="854611070">
              <w:marLeft w:val="0"/>
              <w:marRight w:val="0"/>
              <w:marTop w:val="0"/>
              <w:marBottom w:val="0"/>
              <w:divBdr>
                <w:top w:val="none" w:sz="0" w:space="0" w:color="auto"/>
                <w:left w:val="none" w:sz="0" w:space="0" w:color="auto"/>
                <w:bottom w:val="none" w:sz="0" w:space="0" w:color="auto"/>
                <w:right w:val="none" w:sz="0" w:space="0" w:color="auto"/>
              </w:divBdr>
            </w:div>
          </w:divsChild>
        </w:div>
        <w:div w:id="644284469">
          <w:marLeft w:val="0"/>
          <w:marRight w:val="0"/>
          <w:marTop w:val="0"/>
          <w:marBottom w:val="0"/>
          <w:divBdr>
            <w:top w:val="none" w:sz="0" w:space="0" w:color="auto"/>
            <w:left w:val="none" w:sz="0" w:space="0" w:color="auto"/>
            <w:bottom w:val="none" w:sz="0" w:space="0" w:color="auto"/>
            <w:right w:val="none" w:sz="0" w:space="0" w:color="auto"/>
          </w:divBdr>
          <w:divsChild>
            <w:div w:id="1566841262">
              <w:marLeft w:val="0"/>
              <w:marRight w:val="0"/>
              <w:marTop w:val="0"/>
              <w:marBottom w:val="0"/>
              <w:divBdr>
                <w:top w:val="none" w:sz="0" w:space="0" w:color="auto"/>
                <w:left w:val="none" w:sz="0" w:space="0" w:color="auto"/>
                <w:bottom w:val="none" w:sz="0" w:space="0" w:color="auto"/>
                <w:right w:val="none" w:sz="0" w:space="0" w:color="auto"/>
              </w:divBdr>
            </w:div>
          </w:divsChild>
        </w:div>
        <w:div w:id="845367790">
          <w:marLeft w:val="0"/>
          <w:marRight w:val="0"/>
          <w:marTop w:val="0"/>
          <w:marBottom w:val="0"/>
          <w:divBdr>
            <w:top w:val="none" w:sz="0" w:space="0" w:color="auto"/>
            <w:left w:val="none" w:sz="0" w:space="0" w:color="auto"/>
            <w:bottom w:val="none" w:sz="0" w:space="0" w:color="auto"/>
            <w:right w:val="none" w:sz="0" w:space="0" w:color="auto"/>
          </w:divBdr>
          <w:divsChild>
            <w:div w:id="1704623801">
              <w:marLeft w:val="0"/>
              <w:marRight w:val="0"/>
              <w:marTop w:val="0"/>
              <w:marBottom w:val="0"/>
              <w:divBdr>
                <w:top w:val="none" w:sz="0" w:space="0" w:color="auto"/>
                <w:left w:val="none" w:sz="0" w:space="0" w:color="auto"/>
                <w:bottom w:val="none" w:sz="0" w:space="0" w:color="auto"/>
                <w:right w:val="none" w:sz="0" w:space="0" w:color="auto"/>
              </w:divBdr>
            </w:div>
          </w:divsChild>
        </w:div>
        <w:div w:id="939528242">
          <w:marLeft w:val="0"/>
          <w:marRight w:val="0"/>
          <w:marTop w:val="0"/>
          <w:marBottom w:val="0"/>
          <w:divBdr>
            <w:top w:val="none" w:sz="0" w:space="0" w:color="auto"/>
            <w:left w:val="none" w:sz="0" w:space="0" w:color="auto"/>
            <w:bottom w:val="none" w:sz="0" w:space="0" w:color="auto"/>
            <w:right w:val="none" w:sz="0" w:space="0" w:color="auto"/>
          </w:divBdr>
          <w:divsChild>
            <w:div w:id="1092355137">
              <w:marLeft w:val="0"/>
              <w:marRight w:val="0"/>
              <w:marTop w:val="0"/>
              <w:marBottom w:val="0"/>
              <w:divBdr>
                <w:top w:val="none" w:sz="0" w:space="0" w:color="auto"/>
                <w:left w:val="none" w:sz="0" w:space="0" w:color="auto"/>
                <w:bottom w:val="none" w:sz="0" w:space="0" w:color="auto"/>
                <w:right w:val="none" w:sz="0" w:space="0" w:color="auto"/>
              </w:divBdr>
            </w:div>
            <w:div w:id="1348747227">
              <w:marLeft w:val="0"/>
              <w:marRight w:val="0"/>
              <w:marTop w:val="0"/>
              <w:marBottom w:val="0"/>
              <w:divBdr>
                <w:top w:val="none" w:sz="0" w:space="0" w:color="auto"/>
                <w:left w:val="none" w:sz="0" w:space="0" w:color="auto"/>
                <w:bottom w:val="none" w:sz="0" w:space="0" w:color="auto"/>
                <w:right w:val="none" w:sz="0" w:space="0" w:color="auto"/>
              </w:divBdr>
            </w:div>
          </w:divsChild>
        </w:div>
        <w:div w:id="1003971076">
          <w:marLeft w:val="0"/>
          <w:marRight w:val="0"/>
          <w:marTop w:val="0"/>
          <w:marBottom w:val="0"/>
          <w:divBdr>
            <w:top w:val="none" w:sz="0" w:space="0" w:color="auto"/>
            <w:left w:val="none" w:sz="0" w:space="0" w:color="auto"/>
            <w:bottom w:val="none" w:sz="0" w:space="0" w:color="auto"/>
            <w:right w:val="none" w:sz="0" w:space="0" w:color="auto"/>
          </w:divBdr>
          <w:divsChild>
            <w:div w:id="112098187">
              <w:marLeft w:val="0"/>
              <w:marRight w:val="0"/>
              <w:marTop w:val="0"/>
              <w:marBottom w:val="0"/>
              <w:divBdr>
                <w:top w:val="none" w:sz="0" w:space="0" w:color="auto"/>
                <w:left w:val="none" w:sz="0" w:space="0" w:color="auto"/>
                <w:bottom w:val="none" w:sz="0" w:space="0" w:color="auto"/>
                <w:right w:val="none" w:sz="0" w:space="0" w:color="auto"/>
              </w:divBdr>
            </w:div>
          </w:divsChild>
        </w:div>
        <w:div w:id="1263031390">
          <w:marLeft w:val="0"/>
          <w:marRight w:val="0"/>
          <w:marTop w:val="0"/>
          <w:marBottom w:val="0"/>
          <w:divBdr>
            <w:top w:val="none" w:sz="0" w:space="0" w:color="auto"/>
            <w:left w:val="none" w:sz="0" w:space="0" w:color="auto"/>
            <w:bottom w:val="none" w:sz="0" w:space="0" w:color="auto"/>
            <w:right w:val="none" w:sz="0" w:space="0" w:color="auto"/>
          </w:divBdr>
          <w:divsChild>
            <w:div w:id="907615309">
              <w:marLeft w:val="0"/>
              <w:marRight w:val="0"/>
              <w:marTop w:val="0"/>
              <w:marBottom w:val="0"/>
              <w:divBdr>
                <w:top w:val="none" w:sz="0" w:space="0" w:color="auto"/>
                <w:left w:val="none" w:sz="0" w:space="0" w:color="auto"/>
                <w:bottom w:val="none" w:sz="0" w:space="0" w:color="auto"/>
                <w:right w:val="none" w:sz="0" w:space="0" w:color="auto"/>
              </w:divBdr>
            </w:div>
          </w:divsChild>
        </w:div>
        <w:div w:id="1317493035">
          <w:marLeft w:val="0"/>
          <w:marRight w:val="0"/>
          <w:marTop w:val="0"/>
          <w:marBottom w:val="0"/>
          <w:divBdr>
            <w:top w:val="none" w:sz="0" w:space="0" w:color="auto"/>
            <w:left w:val="none" w:sz="0" w:space="0" w:color="auto"/>
            <w:bottom w:val="none" w:sz="0" w:space="0" w:color="auto"/>
            <w:right w:val="none" w:sz="0" w:space="0" w:color="auto"/>
          </w:divBdr>
          <w:divsChild>
            <w:div w:id="1262296048">
              <w:marLeft w:val="0"/>
              <w:marRight w:val="0"/>
              <w:marTop w:val="0"/>
              <w:marBottom w:val="0"/>
              <w:divBdr>
                <w:top w:val="none" w:sz="0" w:space="0" w:color="auto"/>
                <w:left w:val="none" w:sz="0" w:space="0" w:color="auto"/>
                <w:bottom w:val="none" w:sz="0" w:space="0" w:color="auto"/>
                <w:right w:val="none" w:sz="0" w:space="0" w:color="auto"/>
              </w:divBdr>
            </w:div>
          </w:divsChild>
        </w:div>
        <w:div w:id="1802260163">
          <w:marLeft w:val="0"/>
          <w:marRight w:val="0"/>
          <w:marTop w:val="0"/>
          <w:marBottom w:val="0"/>
          <w:divBdr>
            <w:top w:val="none" w:sz="0" w:space="0" w:color="auto"/>
            <w:left w:val="none" w:sz="0" w:space="0" w:color="auto"/>
            <w:bottom w:val="none" w:sz="0" w:space="0" w:color="auto"/>
            <w:right w:val="none" w:sz="0" w:space="0" w:color="auto"/>
          </w:divBdr>
          <w:divsChild>
            <w:div w:id="99498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47372">
      <w:bodyDiv w:val="1"/>
      <w:marLeft w:val="0"/>
      <w:marRight w:val="0"/>
      <w:marTop w:val="0"/>
      <w:marBottom w:val="0"/>
      <w:divBdr>
        <w:top w:val="none" w:sz="0" w:space="0" w:color="auto"/>
        <w:left w:val="none" w:sz="0" w:space="0" w:color="auto"/>
        <w:bottom w:val="none" w:sz="0" w:space="0" w:color="auto"/>
        <w:right w:val="none" w:sz="0" w:space="0" w:color="auto"/>
      </w:divBdr>
    </w:div>
    <w:div w:id="1569730804">
      <w:bodyDiv w:val="1"/>
      <w:marLeft w:val="0"/>
      <w:marRight w:val="0"/>
      <w:marTop w:val="0"/>
      <w:marBottom w:val="0"/>
      <w:divBdr>
        <w:top w:val="none" w:sz="0" w:space="0" w:color="auto"/>
        <w:left w:val="none" w:sz="0" w:space="0" w:color="auto"/>
        <w:bottom w:val="none" w:sz="0" w:space="0" w:color="auto"/>
        <w:right w:val="none" w:sz="0" w:space="0" w:color="auto"/>
      </w:divBdr>
    </w:div>
    <w:div w:id="1636132046">
      <w:bodyDiv w:val="1"/>
      <w:marLeft w:val="0"/>
      <w:marRight w:val="0"/>
      <w:marTop w:val="0"/>
      <w:marBottom w:val="0"/>
      <w:divBdr>
        <w:top w:val="none" w:sz="0" w:space="0" w:color="auto"/>
        <w:left w:val="none" w:sz="0" w:space="0" w:color="auto"/>
        <w:bottom w:val="none" w:sz="0" w:space="0" w:color="auto"/>
        <w:right w:val="none" w:sz="0" w:space="0" w:color="auto"/>
      </w:divBdr>
      <w:divsChild>
        <w:div w:id="543255421">
          <w:marLeft w:val="0"/>
          <w:marRight w:val="0"/>
          <w:marTop w:val="0"/>
          <w:marBottom w:val="0"/>
          <w:divBdr>
            <w:top w:val="none" w:sz="0" w:space="0" w:color="auto"/>
            <w:left w:val="none" w:sz="0" w:space="0" w:color="auto"/>
            <w:bottom w:val="none" w:sz="0" w:space="0" w:color="auto"/>
            <w:right w:val="none" w:sz="0" w:space="0" w:color="auto"/>
          </w:divBdr>
        </w:div>
        <w:div w:id="605963526">
          <w:marLeft w:val="0"/>
          <w:marRight w:val="0"/>
          <w:marTop w:val="0"/>
          <w:marBottom w:val="0"/>
          <w:divBdr>
            <w:top w:val="none" w:sz="0" w:space="0" w:color="auto"/>
            <w:left w:val="none" w:sz="0" w:space="0" w:color="auto"/>
            <w:bottom w:val="none" w:sz="0" w:space="0" w:color="auto"/>
            <w:right w:val="none" w:sz="0" w:space="0" w:color="auto"/>
          </w:divBdr>
        </w:div>
        <w:div w:id="652025235">
          <w:marLeft w:val="0"/>
          <w:marRight w:val="0"/>
          <w:marTop w:val="0"/>
          <w:marBottom w:val="0"/>
          <w:divBdr>
            <w:top w:val="none" w:sz="0" w:space="0" w:color="auto"/>
            <w:left w:val="none" w:sz="0" w:space="0" w:color="auto"/>
            <w:bottom w:val="none" w:sz="0" w:space="0" w:color="auto"/>
            <w:right w:val="none" w:sz="0" w:space="0" w:color="auto"/>
          </w:divBdr>
        </w:div>
        <w:div w:id="1166702584">
          <w:marLeft w:val="0"/>
          <w:marRight w:val="0"/>
          <w:marTop w:val="0"/>
          <w:marBottom w:val="0"/>
          <w:divBdr>
            <w:top w:val="none" w:sz="0" w:space="0" w:color="auto"/>
            <w:left w:val="none" w:sz="0" w:space="0" w:color="auto"/>
            <w:bottom w:val="none" w:sz="0" w:space="0" w:color="auto"/>
            <w:right w:val="none" w:sz="0" w:space="0" w:color="auto"/>
          </w:divBdr>
        </w:div>
        <w:div w:id="2118334327">
          <w:marLeft w:val="0"/>
          <w:marRight w:val="0"/>
          <w:marTop w:val="0"/>
          <w:marBottom w:val="0"/>
          <w:divBdr>
            <w:top w:val="none" w:sz="0" w:space="0" w:color="auto"/>
            <w:left w:val="none" w:sz="0" w:space="0" w:color="auto"/>
            <w:bottom w:val="none" w:sz="0" w:space="0" w:color="auto"/>
            <w:right w:val="none" w:sz="0" w:space="0" w:color="auto"/>
          </w:divBdr>
        </w:div>
      </w:divsChild>
    </w:div>
    <w:div w:id="1672444388">
      <w:bodyDiv w:val="1"/>
      <w:marLeft w:val="0"/>
      <w:marRight w:val="0"/>
      <w:marTop w:val="0"/>
      <w:marBottom w:val="0"/>
      <w:divBdr>
        <w:top w:val="none" w:sz="0" w:space="0" w:color="auto"/>
        <w:left w:val="none" w:sz="0" w:space="0" w:color="auto"/>
        <w:bottom w:val="none" w:sz="0" w:space="0" w:color="auto"/>
        <w:right w:val="none" w:sz="0" w:space="0" w:color="auto"/>
      </w:divBdr>
    </w:div>
    <w:div w:id="1695959537">
      <w:bodyDiv w:val="1"/>
      <w:marLeft w:val="0"/>
      <w:marRight w:val="0"/>
      <w:marTop w:val="0"/>
      <w:marBottom w:val="0"/>
      <w:divBdr>
        <w:top w:val="none" w:sz="0" w:space="0" w:color="auto"/>
        <w:left w:val="none" w:sz="0" w:space="0" w:color="auto"/>
        <w:bottom w:val="none" w:sz="0" w:space="0" w:color="auto"/>
        <w:right w:val="none" w:sz="0" w:space="0" w:color="auto"/>
      </w:divBdr>
      <w:divsChild>
        <w:div w:id="2052151732">
          <w:marLeft w:val="0"/>
          <w:marRight w:val="0"/>
          <w:marTop w:val="0"/>
          <w:marBottom w:val="0"/>
          <w:divBdr>
            <w:top w:val="none" w:sz="0" w:space="0" w:color="auto"/>
            <w:left w:val="none" w:sz="0" w:space="0" w:color="auto"/>
            <w:bottom w:val="none" w:sz="0" w:space="0" w:color="auto"/>
            <w:right w:val="none" w:sz="0" w:space="0" w:color="auto"/>
          </w:divBdr>
        </w:div>
      </w:divsChild>
    </w:div>
    <w:div w:id="1791588993">
      <w:bodyDiv w:val="1"/>
      <w:marLeft w:val="0"/>
      <w:marRight w:val="0"/>
      <w:marTop w:val="0"/>
      <w:marBottom w:val="0"/>
      <w:divBdr>
        <w:top w:val="none" w:sz="0" w:space="0" w:color="auto"/>
        <w:left w:val="none" w:sz="0" w:space="0" w:color="auto"/>
        <w:bottom w:val="none" w:sz="0" w:space="0" w:color="auto"/>
        <w:right w:val="none" w:sz="0" w:space="0" w:color="auto"/>
      </w:divBdr>
      <w:divsChild>
        <w:div w:id="1568953404">
          <w:marLeft w:val="0"/>
          <w:marRight w:val="0"/>
          <w:marTop w:val="0"/>
          <w:marBottom w:val="0"/>
          <w:divBdr>
            <w:top w:val="none" w:sz="0" w:space="0" w:color="auto"/>
            <w:left w:val="none" w:sz="0" w:space="0" w:color="auto"/>
            <w:bottom w:val="none" w:sz="0" w:space="0" w:color="auto"/>
            <w:right w:val="none" w:sz="0" w:space="0" w:color="auto"/>
          </w:divBdr>
          <w:divsChild>
            <w:div w:id="20128990">
              <w:marLeft w:val="0"/>
              <w:marRight w:val="0"/>
              <w:marTop w:val="0"/>
              <w:marBottom w:val="0"/>
              <w:divBdr>
                <w:top w:val="none" w:sz="0" w:space="0" w:color="auto"/>
                <w:left w:val="none" w:sz="0" w:space="0" w:color="auto"/>
                <w:bottom w:val="none" w:sz="0" w:space="0" w:color="auto"/>
                <w:right w:val="none" w:sz="0" w:space="0" w:color="auto"/>
              </w:divBdr>
              <w:divsChild>
                <w:div w:id="1470393805">
                  <w:marLeft w:val="0"/>
                  <w:marRight w:val="0"/>
                  <w:marTop w:val="0"/>
                  <w:marBottom w:val="0"/>
                  <w:divBdr>
                    <w:top w:val="none" w:sz="0" w:space="0" w:color="auto"/>
                    <w:left w:val="none" w:sz="0" w:space="0" w:color="auto"/>
                    <w:bottom w:val="none" w:sz="0" w:space="0" w:color="auto"/>
                    <w:right w:val="none" w:sz="0" w:space="0" w:color="auto"/>
                  </w:divBdr>
                  <w:divsChild>
                    <w:div w:id="173272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73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d@federaciondetenisdecanar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ederacioncanariadeteni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614C-4260-404E-B3D1-30512095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6</Pages>
  <Words>1467</Words>
  <Characters>8732</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Sr</vt:lpstr>
    </vt:vector>
  </TitlesOfParts>
  <Company>Federación Canaria De Tenis</Company>
  <LinksUpToDate>false</LinksUpToDate>
  <CharactersWithSpaces>10179</CharactersWithSpaces>
  <SharedDoc>false</SharedDoc>
  <HLinks>
    <vt:vector size="12" baseType="variant">
      <vt:variant>
        <vt:i4>6160492</vt:i4>
      </vt:variant>
      <vt:variant>
        <vt:i4>0</vt:i4>
      </vt:variant>
      <vt:variant>
        <vt:i4>0</vt:i4>
      </vt:variant>
      <vt:variant>
        <vt:i4>5</vt:i4>
      </vt:variant>
      <vt:variant>
        <vt:lpwstr>mailto:dpd@federaciondetenisdecanaria.com</vt:lpwstr>
      </vt:variant>
      <vt:variant>
        <vt:lpwstr/>
      </vt:variant>
      <vt:variant>
        <vt:i4>5111900</vt:i4>
      </vt:variant>
      <vt:variant>
        <vt:i4>0</vt:i4>
      </vt:variant>
      <vt:variant>
        <vt:i4>0</vt:i4>
      </vt:variant>
      <vt:variant>
        <vt:i4>5</vt:i4>
      </vt:variant>
      <vt:variant>
        <vt:lpwstr>http://www.federacioncanariadetenis.com/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dc:title>
  <dc:subject/>
  <dc:creator>D. Rafael Arado</dc:creator>
  <cp:keywords/>
  <dc:description/>
  <cp:lastModifiedBy>Ángel Yuste Barranquero</cp:lastModifiedBy>
  <cp:revision>74</cp:revision>
  <cp:lastPrinted>2018-03-07T19:31:00Z</cp:lastPrinted>
  <dcterms:created xsi:type="dcterms:W3CDTF">2019-03-27T10:32:00Z</dcterms:created>
  <dcterms:modified xsi:type="dcterms:W3CDTF">2024-05-19T13:56:00Z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-1228053178</vt:i4>
  </property>
  <property fmtid="{D5CDD505-2E9C-101B-9397-08002B2CF9AE}" pid="3" name="_NewReviewCycle">
    <vt:lpwstr/>
  </property>
  <property fmtid="{D5CDD505-2E9C-101B-9397-08002B2CF9AE}" pid="4" name="_EmailSubject">
    <vt:lpwstr>Actualización del Registro de Actividades de Tratamiento de la FCT</vt:lpwstr>
  </property>
  <property fmtid="{D5CDD505-2E9C-101B-9397-08002B2CF9AE}" pid="5" name="_AuthorEmail">
    <vt:lpwstr>yuste@angelyuste.es</vt:lpwstr>
  </property>
  <property fmtid="{D5CDD505-2E9C-101B-9397-08002B2CF9AE}" pid="6" name="_AuthorEmailDisplayName">
    <vt:lpwstr>yuste@angelyuste.es</vt:lpwstr>
  </property>
</Properties>
</file>